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91" w:rsidRPr="009400B2" w:rsidRDefault="001D36B9">
      <w:pPr>
        <w:jc w:val="center"/>
        <w:rPr>
          <w:sz w:val="22"/>
          <w:lang w:val="es-MX"/>
        </w:rPr>
      </w:pPr>
      <w:r w:rsidRPr="009400B2">
        <w:rPr>
          <w:noProof/>
        </w:rPr>
        <mc:AlternateContent>
          <mc:Choice Requires="wps">
            <w:drawing>
              <wp:anchor distT="0" distB="0" distL="114300" distR="114300" simplePos="0" relativeHeight="251656192" behindDoc="0" locked="0" layoutInCell="1" allowOverlap="1" wp14:anchorId="1382EF14" wp14:editId="211A9DCC">
                <wp:simplePos x="0" y="0"/>
                <wp:positionH relativeFrom="column">
                  <wp:posOffset>-209551</wp:posOffset>
                </wp:positionH>
                <wp:positionV relativeFrom="paragraph">
                  <wp:posOffset>38100</wp:posOffset>
                </wp:positionV>
                <wp:extent cx="6543675" cy="1222375"/>
                <wp:effectExtent l="0" t="0" r="2857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222375"/>
                        </a:xfrm>
                        <a:prstGeom prst="rect">
                          <a:avLst/>
                        </a:prstGeom>
                        <a:solidFill>
                          <a:srgbClr val="FFFFFF"/>
                        </a:solidFill>
                        <a:ln w="9525">
                          <a:solidFill>
                            <a:srgbClr val="000000"/>
                          </a:solidFill>
                          <a:miter lim="800000"/>
                          <a:headEnd/>
                          <a:tailEnd/>
                        </a:ln>
                        <a:effectLst>
                          <a:innerShdw blurRad="63500" dist="50800" dir="2700000">
                            <a:prstClr val="black">
                              <a:alpha val="50000"/>
                            </a:prstClr>
                          </a:innerShdw>
                        </a:effectLst>
                      </wps:spPr>
                      <wps:txbx>
                        <w:txbxContent>
                          <w:p w:rsidR="00C970F8" w:rsidRPr="004F73B1" w:rsidRDefault="00C970F8" w:rsidP="002E23E8">
                            <w:pPr>
                              <w:pStyle w:val="Header"/>
                              <w:tabs>
                                <w:tab w:val="clear" w:pos="4320"/>
                                <w:tab w:val="clear" w:pos="8640"/>
                              </w:tabs>
                              <w:jc w:val="center"/>
                              <w:rPr>
                                <w:rFonts w:asciiTheme="majorHAnsi" w:hAnsiTheme="majorHAnsi"/>
                                <w:b/>
                                <w:bCs/>
                                <w:sz w:val="28"/>
                                <w:lang w:val="es-MX"/>
                              </w:rPr>
                            </w:pPr>
                            <w:r w:rsidRPr="004F73B1">
                              <w:rPr>
                                <w:rFonts w:asciiTheme="majorHAnsi" w:hAnsiTheme="majorHAnsi"/>
                                <w:b/>
                                <w:bCs/>
                                <w:sz w:val="28"/>
                                <w:lang w:val="es-MX"/>
                              </w:rPr>
                              <w:t>DISTRITO ESCOLAR UNIFICADO DEL VALLE DE PÁJARO</w:t>
                            </w:r>
                          </w:p>
                          <w:p w:rsidR="00C970F8" w:rsidRPr="004F73B1" w:rsidRDefault="00C970F8" w:rsidP="002E23E8">
                            <w:pPr>
                              <w:jc w:val="center"/>
                              <w:rPr>
                                <w:rFonts w:asciiTheme="majorHAnsi" w:hAnsiTheme="majorHAnsi"/>
                                <w:b/>
                                <w:bCs/>
                                <w:sz w:val="28"/>
                                <w:lang w:val="es-MX"/>
                              </w:rPr>
                            </w:pPr>
                            <w:r w:rsidRPr="004F73B1">
                              <w:rPr>
                                <w:rFonts w:asciiTheme="majorHAnsi" w:hAnsiTheme="majorHAnsi"/>
                                <w:b/>
                                <w:bCs/>
                                <w:sz w:val="28"/>
                                <w:lang w:val="es-MX"/>
                              </w:rPr>
                              <w:t>DECLARACIÓN DE LA MISIÓN</w:t>
                            </w:r>
                          </w:p>
                          <w:p w:rsidR="00C970F8" w:rsidRPr="008D4B5D" w:rsidRDefault="00C970F8" w:rsidP="002E23E8">
                            <w:pPr>
                              <w:jc w:val="center"/>
                              <w:rPr>
                                <w:rFonts w:asciiTheme="majorHAnsi" w:hAnsiTheme="majorHAnsi"/>
                                <w:b/>
                                <w:bCs/>
                                <w:sz w:val="8"/>
                                <w:lang w:val="es-MX"/>
                              </w:rPr>
                            </w:pPr>
                          </w:p>
                          <w:p w:rsidR="00C970F8" w:rsidRPr="004F73B1" w:rsidRDefault="00C970F8" w:rsidP="002E23E8">
                            <w:pPr>
                              <w:jc w:val="center"/>
                              <w:rPr>
                                <w:rFonts w:asciiTheme="majorHAnsi" w:hAnsiTheme="majorHAnsi"/>
                                <w:sz w:val="6"/>
                                <w:szCs w:val="16"/>
                                <w:lang w:val="es-MX"/>
                              </w:rPr>
                            </w:pPr>
                          </w:p>
                          <w:p w:rsidR="00C970F8" w:rsidRPr="004F73B1" w:rsidRDefault="00C970F8" w:rsidP="002E23E8">
                            <w:pPr>
                              <w:pStyle w:val="BodyText2"/>
                              <w:rPr>
                                <w:rFonts w:asciiTheme="majorHAnsi" w:hAnsiTheme="majorHAnsi"/>
                                <w:lang w:val="es-MX"/>
                              </w:rPr>
                            </w:pPr>
                            <w:r w:rsidRPr="004F73B1">
                              <w:rPr>
                                <w:rFonts w:asciiTheme="majorHAnsi" w:hAnsiTheme="majorHAnsi"/>
                                <w:lang w:val="es-MX"/>
                              </w:rPr>
                              <w:t>La Misión del Distrito Escolar Unificado del Valle de Pájaro es educar y apoyar aprendices en alcanzar su más alta potencia educativa.  Preparamos a los alumnos a seguir futuros de éxito y hacer contribuciones positivas a la comunidad y sociedad global.</w:t>
                            </w:r>
                          </w:p>
                          <w:p w:rsidR="00C970F8" w:rsidRPr="00E11E54" w:rsidRDefault="00C970F8" w:rsidP="002E23E8">
                            <w:pPr>
                              <w:pStyle w:val="BodyText2"/>
                              <w:rPr>
                                <w:rFonts w:asciiTheme="majorHAnsi" w:hAnsiTheme="majorHAnsi"/>
                                <w:lang w:val="es-MX"/>
                              </w:rPr>
                            </w:pPr>
                          </w:p>
                          <w:p w:rsidR="00C970F8" w:rsidRPr="002E23E8" w:rsidRDefault="00C970F8">
                            <w:pPr>
                              <w:pStyle w:val="BodyText2"/>
                              <w:rPr>
                                <w:rFonts w:asciiTheme="majorHAnsi" w:hAnsiTheme="majorHAnsi"/>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3pt;width:515.25pt;height:9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">
                <v:textbox>
                  <w:txbxContent>
                    <w:p w:rsidR="00C970F8" w:rsidRPr="004F73B1" w:rsidRDefault="00C970F8" w:rsidP="002E23E8">
                      <w:pPr>
                        <w:pStyle w:val="Header"/>
                        <w:tabs>
                          <w:tab w:val="clear" w:pos="4320"/>
                          <w:tab w:val="clear" w:pos="8640"/>
                        </w:tabs>
                        <w:jc w:val="center"/>
                        <w:rPr>
                          <w:rFonts w:asciiTheme="majorHAnsi" w:hAnsiTheme="majorHAnsi"/>
                          <w:b/>
                          <w:bCs/>
                          <w:sz w:val="28"/>
                          <w:lang w:val="es-MX"/>
                        </w:rPr>
                      </w:pPr>
                      <w:r w:rsidRPr="004F73B1">
                        <w:rPr>
                          <w:rFonts w:asciiTheme="majorHAnsi" w:hAnsiTheme="majorHAnsi"/>
                          <w:b/>
                          <w:bCs/>
                          <w:sz w:val="28"/>
                          <w:lang w:val="es-MX"/>
                        </w:rPr>
                        <w:t>DISTRITO ESCOLAR UNIFICADO DEL VALLE DE PÁJARO</w:t>
                      </w:r>
                    </w:p>
                    <w:p w:rsidR="00C970F8" w:rsidRPr="004F73B1" w:rsidRDefault="00C970F8" w:rsidP="002E23E8">
                      <w:pPr>
                        <w:jc w:val="center"/>
                        <w:rPr>
                          <w:rFonts w:asciiTheme="majorHAnsi" w:hAnsiTheme="majorHAnsi"/>
                          <w:b/>
                          <w:bCs/>
                          <w:sz w:val="28"/>
                          <w:lang w:val="es-MX"/>
                        </w:rPr>
                      </w:pPr>
                      <w:r w:rsidRPr="004F73B1">
                        <w:rPr>
                          <w:rFonts w:asciiTheme="majorHAnsi" w:hAnsiTheme="majorHAnsi"/>
                          <w:b/>
                          <w:bCs/>
                          <w:sz w:val="28"/>
                          <w:lang w:val="es-MX"/>
                        </w:rPr>
                        <w:t>DECLARACIÓN DE LA MISIÓN</w:t>
                      </w:r>
                    </w:p>
                    <w:p w:rsidR="00C970F8" w:rsidRPr="008D4B5D" w:rsidRDefault="00C970F8" w:rsidP="002E23E8">
                      <w:pPr>
                        <w:jc w:val="center"/>
                        <w:rPr>
                          <w:rFonts w:asciiTheme="majorHAnsi" w:hAnsiTheme="majorHAnsi"/>
                          <w:b/>
                          <w:bCs/>
                          <w:sz w:val="8"/>
                          <w:lang w:val="es-MX"/>
                        </w:rPr>
                      </w:pPr>
                    </w:p>
                    <w:p w:rsidR="00C970F8" w:rsidRPr="004F73B1" w:rsidRDefault="00C970F8" w:rsidP="002E23E8">
                      <w:pPr>
                        <w:jc w:val="center"/>
                        <w:rPr>
                          <w:rFonts w:asciiTheme="majorHAnsi" w:hAnsiTheme="majorHAnsi"/>
                          <w:sz w:val="6"/>
                          <w:szCs w:val="16"/>
                          <w:lang w:val="es-MX"/>
                        </w:rPr>
                      </w:pPr>
                    </w:p>
                    <w:p w:rsidR="00C970F8" w:rsidRPr="004F73B1" w:rsidRDefault="00C970F8" w:rsidP="002E23E8">
                      <w:pPr>
                        <w:pStyle w:val="BodyText2"/>
                        <w:rPr>
                          <w:rFonts w:asciiTheme="majorHAnsi" w:hAnsiTheme="majorHAnsi"/>
                          <w:lang w:val="es-MX"/>
                        </w:rPr>
                      </w:pPr>
                      <w:r w:rsidRPr="004F73B1">
                        <w:rPr>
                          <w:rFonts w:asciiTheme="majorHAnsi" w:hAnsiTheme="majorHAnsi"/>
                          <w:lang w:val="es-MX"/>
                        </w:rPr>
                        <w:t>La Misión del Distrito Escolar Unificado del Valle de Pájaro es educar y apoyar aprendices en alcanzar su más alta potencia educativa.  Preparamos a los alumnos a seguir futuros de éxito y hacer contribuciones positivas a la comunidad y sociedad global.</w:t>
                      </w:r>
                    </w:p>
                    <w:p w:rsidR="00C970F8" w:rsidRPr="00E11E54" w:rsidRDefault="00C970F8" w:rsidP="002E23E8">
                      <w:pPr>
                        <w:pStyle w:val="BodyText2"/>
                        <w:rPr>
                          <w:rFonts w:asciiTheme="majorHAnsi" w:hAnsiTheme="majorHAnsi"/>
                          <w:lang w:val="es-MX"/>
                        </w:rPr>
                      </w:pPr>
                    </w:p>
                    <w:p w:rsidR="00C970F8" w:rsidRPr="002E23E8" w:rsidRDefault="00C970F8">
                      <w:pPr>
                        <w:pStyle w:val="BodyText2"/>
                        <w:rPr>
                          <w:rFonts w:asciiTheme="majorHAnsi" w:hAnsiTheme="majorHAnsi"/>
                          <w:lang w:val="es-MX"/>
                        </w:rPr>
                      </w:pPr>
                    </w:p>
                  </w:txbxContent>
                </v:textbox>
              </v:shape>
            </w:pict>
          </mc:Fallback>
        </mc:AlternateContent>
      </w:r>
      <w:r w:rsidR="00EC54AD" w:rsidRPr="009400B2">
        <w:rPr>
          <w:sz w:val="22"/>
          <w:lang w:val="es-MX"/>
        </w:rPr>
        <w:t xml:space="preserve"> </w:t>
      </w:r>
      <w:r w:rsidR="00312973" w:rsidRPr="009400B2">
        <w:rPr>
          <w:sz w:val="22"/>
          <w:lang w:val="es-MX"/>
        </w:rPr>
        <w:t xml:space="preserve">  </w:t>
      </w:r>
      <w:r w:rsidR="00E85460" w:rsidRPr="009400B2">
        <w:rPr>
          <w:sz w:val="22"/>
          <w:lang w:val="es-MX"/>
        </w:rPr>
        <w:t xml:space="preserve"> </w:t>
      </w:r>
    </w:p>
    <w:p w:rsidR="00403491" w:rsidRPr="009400B2" w:rsidRDefault="00403491">
      <w:pPr>
        <w:jc w:val="center"/>
        <w:rPr>
          <w:sz w:val="22"/>
          <w:lang w:val="es-MX"/>
        </w:rPr>
      </w:pPr>
    </w:p>
    <w:p w:rsidR="00403491" w:rsidRPr="009400B2" w:rsidRDefault="00403491">
      <w:pPr>
        <w:jc w:val="center"/>
        <w:rPr>
          <w:sz w:val="22"/>
          <w:lang w:val="es-MX"/>
        </w:rPr>
      </w:pPr>
    </w:p>
    <w:p w:rsidR="00403491" w:rsidRPr="009400B2" w:rsidRDefault="00403491">
      <w:pPr>
        <w:ind w:left="720"/>
        <w:rPr>
          <w:sz w:val="22"/>
          <w:lang w:val="es-MX"/>
        </w:rPr>
      </w:pPr>
    </w:p>
    <w:p w:rsidR="00403491" w:rsidRPr="009400B2" w:rsidRDefault="00403491">
      <w:pPr>
        <w:jc w:val="center"/>
        <w:rPr>
          <w:sz w:val="22"/>
          <w:lang w:val="es-MX"/>
        </w:rPr>
      </w:pPr>
    </w:p>
    <w:p w:rsidR="00403491" w:rsidRPr="009400B2" w:rsidRDefault="00403491">
      <w:pPr>
        <w:ind w:left="720"/>
        <w:rPr>
          <w:sz w:val="22"/>
          <w:lang w:val="es-MX"/>
        </w:rPr>
      </w:pPr>
      <w:r w:rsidRPr="009400B2">
        <w:rPr>
          <w:sz w:val="22"/>
          <w:lang w:val="es-MX"/>
        </w:rPr>
        <w:br/>
      </w:r>
    </w:p>
    <w:p w:rsidR="00403491" w:rsidRPr="009400B2" w:rsidRDefault="00D20156">
      <w:pPr>
        <w:ind w:left="720"/>
        <w:rPr>
          <w:sz w:val="22"/>
          <w:lang w:val="es-MX"/>
        </w:rPr>
      </w:pPr>
      <w:r w:rsidRPr="009400B2">
        <w:rPr>
          <w:noProof/>
        </w:rPr>
        <w:drawing>
          <wp:anchor distT="0" distB="0" distL="114300" distR="114300" simplePos="0" relativeHeight="251660288" behindDoc="0" locked="0" layoutInCell="1" allowOverlap="1" wp14:anchorId="1524522F" wp14:editId="2D719BF5">
            <wp:simplePos x="0" y="0"/>
            <wp:positionH relativeFrom="column">
              <wp:posOffset>-560070</wp:posOffset>
            </wp:positionH>
            <wp:positionV relativeFrom="paragraph">
              <wp:posOffset>132715</wp:posOffset>
            </wp:positionV>
            <wp:extent cx="1581150" cy="1901825"/>
            <wp:effectExtent l="0" t="0" r="0" b="3175"/>
            <wp:wrapSquare wrapText="bothSides"/>
            <wp:docPr id="4" name="Picture 4" descr="Description: C:\Users\Alicia_Jimenez\Documents\Logos\PVUSD 3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icia_Jimenez\Documents\Logos\PVUSD 3D LOGO.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491" w:rsidRPr="009400B2" w:rsidRDefault="00D20156">
      <w:pPr>
        <w:ind w:left="720"/>
        <w:rPr>
          <w:sz w:val="22"/>
          <w:lang w:val="es-MX"/>
        </w:rPr>
      </w:pPr>
      <w:r w:rsidRPr="009400B2">
        <w:rPr>
          <w:noProof/>
        </w:rPr>
        <mc:AlternateContent>
          <mc:Choice Requires="wps">
            <w:drawing>
              <wp:anchor distT="0" distB="0" distL="114300" distR="114300" simplePos="0" relativeHeight="251658240" behindDoc="1" locked="0" layoutInCell="1" allowOverlap="1" wp14:anchorId="7A78D965" wp14:editId="0938FE44">
                <wp:simplePos x="0" y="0"/>
                <wp:positionH relativeFrom="column">
                  <wp:posOffset>-165322</wp:posOffset>
                </wp:positionH>
                <wp:positionV relativeFrom="paragraph">
                  <wp:posOffset>128215</wp:posOffset>
                </wp:positionV>
                <wp:extent cx="5502303" cy="1877695"/>
                <wp:effectExtent l="0" t="0" r="2222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303" cy="1877695"/>
                        </a:xfrm>
                        <a:prstGeom prst="rect">
                          <a:avLst/>
                        </a:prstGeom>
                        <a:solidFill>
                          <a:srgbClr val="FFFFFF"/>
                        </a:solidFill>
                        <a:ln w="9525">
                          <a:solidFill>
                            <a:srgbClr val="333333"/>
                          </a:solidFill>
                          <a:miter lim="800000"/>
                          <a:headEnd/>
                          <a:tailEnd/>
                        </a:ln>
                        <a:effectLst>
                          <a:innerShdw blurRad="63500" dist="50800" dir="2700000">
                            <a:prstClr val="black">
                              <a:alpha val="50000"/>
                            </a:prstClr>
                          </a:innerShdw>
                        </a:effectLst>
                      </wps:spPr>
                      <wps:txbx>
                        <w:txbxContent>
                          <w:p w:rsidR="00C970F8" w:rsidRPr="00D84772" w:rsidRDefault="00C970F8" w:rsidP="002660C9">
                            <w:pPr>
                              <w:jc w:val="center"/>
                              <w:rPr>
                                <w:rFonts w:asciiTheme="majorHAnsi" w:hAnsiTheme="majorHAnsi"/>
                                <w:b/>
                                <w:sz w:val="28"/>
                                <w:szCs w:val="28"/>
                                <w:lang w:val="es-MX"/>
                              </w:rPr>
                            </w:pPr>
                            <w:r>
                              <w:rPr>
                                <w:rFonts w:asciiTheme="majorHAnsi" w:hAnsiTheme="majorHAnsi"/>
                                <w:b/>
                                <w:sz w:val="28"/>
                                <w:szCs w:val="28"/>
                                <w:lang w:val="es-MX"/>
                              </w:rPr>
                              <w:t xml:space="preserve">Diciembre </w:t>
                            </w:r>
                            <w:r>
                              <w:rPr>
                                <w:rFonts w:asciiTheme="majorHAnsi" w:hAnsiTheme="majorHAnsi"/>
                                <w:b/>
                                <w:sz w:val="28"/>
                                <w:szCs w:val="28"/>
                                <w:lang w:val="es-MX"/>
                              </w:rPr>
                              <w:t>1</w:t>
                            </w:r>
                            <w:r w:rsidR="009B3E67">
                              <w:rPr>
                                <w:rFonts w:asciiTheme="majorHAnsi" w:hAnsiTheme="majorHAnsi"/>
                                <w:b/>
                                <w:sz w:val="28"/>
                                <w:szCs w:val="28"/>
                                <w:lang w:val="es-MX"/>
                              </w:rPr>
                              <w:t>0</w:t>
                            </w:r>
                            <w:bookmarkStart w:id="0" w:name="_GoBack"/>
                            <w:bookmarkEnd w:id="0"/>
                            <w:r w:rsidRPr="00D84772">
                              <w:rPr>
                                <w:rFonts w:asciiTheme="majorHAnsi" w:hAnsiTheme="majorHAnsi"/>
                                <w:b/>
                                <w:sz w:val="28"/>
                                <w:szCs w:val="28"/>
                                <w:lang w:val="es-MX"/>
                              </w:rPr>
                              <w:t>, 2014</w:t>
                            </w:r>
                          </w:p>
                          <w:p w:rsidR="00C970F8" w:rsidRPr="00D20156" w:rsidRDefault="00C970F8" w:rsidP="00D84772">
                            <w:pPr>
                              <w:jc w:val="center"/>
                              <w:rPr>
                                <w:rFonts w:asciiTheme="majorHAnsi" w:hAnsiTheme="majorHAnsi"/>
                                <w:b/>
                                <w:spacing w:val="-10"/>
                                <w:sz w:val="28"/>
                                <w:szCs w:val="28"/>
                                <w:lang w:val="es-MX"/>
                              </w:rPr>
                            </w:pPr>
                            <w:r w:rsidRPr="00D20156">
                              <w:rPr>
                                <w:rFonts w:asciiTheme="majorHAnsi" w:hAnsiTheme="majorHAnsi"/>
                                <w:b/>
                                <w:spacing w:val="-10"/>
                                <w:sz w:val="28"/>
                                <w:szCs w:val="28"/>
                                <w:lang w:val="es-MX"/>
                              </w:rPr>
                              <w:t>REUNIÓN DE ORGANIZACIÓN ANUAL DEL CONSEJO ADMINISTRATIVO</w:t>
                            </w:r>
                          </w:p>
                          <w:p w:rsidR="00C970F8" w:rsidRPr="004F73B1" w:rsidRDefault="00C970F8" w:rsidP="00D84772">
                            <w:pPr>
                              <w:jc w:val="center"/>
                              <w:rPr>
                                <w:rFonts w:asciiTheme="majorHAnsi" w:hAnsiTheme="majorHAnsi"/>
                                <w:b/>
                                <w:i/>
                                <w:sz w:val="14"/>
                                <w:szCs w:val="24"/>
                                <w:lang w:val="es-MX"/>
                              </w:rPr>
                            </w:pPr>
                          </w:p>
                          <w:p w:rsidR="00C970F8" w:rsidRPr="004F73B1" w:rsidRDefault="00C970F8" w:rsidP="00D84772">
                            <w:pPr>
                              <w:jc w:val="center"/>
                              <w:rPr>
                                <w:rFonts w:asciiTheme="majorHAnsi" w:hAnsiTheme="majorHAnsi"/>
                                <w:b/>
                                <w:i/>
                                <w:sz w:val="24"/>
                                <w:szCs w:val="24"/>
                                <w:lang w:val="es-MX"/>
                              </w:rPr>
                            </w:pPr>
                            <w:r w:rsidRPr="004F73B1">
                              <w:rPr>
                                <w:rFonts w:asciiTheme="majorHAnsi" w:hAnsiTheme="majorHAnsi"/>
                                <w:b/>
                                <w:i/>
                                <w:sz w:val="24"/>
                                <w:szCs w:val="24"/>
                                <w:lang w:val="es-MX"/>
                              </w:rPr>
                              <w:t>SESI</w:t>
                            </w:r>
                            <w:r>
                              <w:rPr>
                                <w:rFonts w:asciiTheme="majorHAnsi" w:hAnsiTheme="majorHAnsi"/>
                                <w:b/>
                                <w:i/>
                                <w:sz w:val="24"/>
                                <w:szCs w:val="24"/>
                                <w:lang w:val="es-MX"/>
                              </w:rPr>
                              <w:t>Ó</w:t>
                            </w:r>
                            <w:r w:rsidRPr="004F73B1">
                              <w:rPr>
                                <w:rFonts w:asciiTheme="majorHAnsi" w:hAnsiTheme="majorHAnsi"/>
                                <w:b/>
                                <w:i/>
                                <w:sz w:val="24"/>
                                <w:szCs w:val="24"/>
                                <w:lang w:val="es-MX"/>
                              </w:rPr>
                              <w:t>N CERRADA  – 6:</w:t>
                            </w:r>
                            <w:r>
                              <w:rPr>
                                <w:rFonts w:asciiTheme="majorHAnsi" w:hAnsiTheme="majorHAnsi"/>
                                <w:b/>
                                <w:i/>
                                <w:sz w:val="24"/>
                                <w:szCs w:val="24"/>
                                <w:lang w:val="es-MX"/>
                              </w:rPr>
                              <w:t>0</w:t>
                            </w:r>
                            <w:r w:rsidRPr="004F73B1">
                              <w:rPr>
                                <w:rFonts w:asciiTheme="majorHAnsi" w:hAnsiTheme="majorHAnsi"/>
                                <w:b/>
                                <w:i/>
                                <w:sz w:val="24"/>
                                <w:szCs w:val="24"/>
                                <w:lang w:val="es-MX"/>
                              </w:rPr>
                              <w:t>0 p.m. – 7:00 p.m.</w:t>
                            </w:r>
                          </w:p>
                          <w:p w:rsidR="00C970F8" w:rsidRPr="004F73B1" w:rsidRDefault="00C970F8" w:rsidP="00D84772">
                            <w:pPr>
                              <w:pStyle w:val="Heading8"/>
                              <w:rPr>
                                <w:rFonts w:asciiTheme="majorHAnsi" w:hAnsiTheme="majorHAnsi"/>
                                <w:caps/>
                                <w:szCs w:val="24"/>
                                <w:lang w:val="es-MX"/>
                              </w:rPr>
                            </w:pPr>
                            <w:r w:rsidRPr="004F73B1">
                              <w:rPr>
                                <w:rFonts w:asciiTheme="majorHAnsi" w:hAnsiTheme="majorHAnsi"/>
                                <w:i/>
                                <w:caps/>
                                <w:szCs w:val="24"/>
                                <w:lang w:val="es-MX"/>
                              </w:rPr>
                              <w:t>sesiÓn p</w:t>
                            </w:r>
                            <w:r>
                              <w:rPr>
                                <w:rFonts w:asciiTheme="majorHAnsi" w:hAnsiTheme="majorHAnsi"/>
                                <w:i/>
                                <w:caps/>
                                <w:szCs w:val="24"/>
                                <w:lang w:val="es-MX"/>
                              </w:rPr>
                              <w:t>Ú</w:t>
                            </w:r>
                            <w:r w:rsidRPr="004F73B1">
                              <w:rPr>
                                <w:rFonts w:asciiTheme="majorHAnsi" w:hAnsiTheme="majorHAnsi"/>
                                <w:i/>
                                <w:caps/>
                                <w:szCs w:val="24"/>
                                <w:lang w:val="es-MX"/>
                              </w:rPr>
                              <w:t>blica</w:t>
                            </w:r>
                            <w:r w:rsidRPr="004F73B1">
                              <w:rPr>
                                <w:rFonts w:asciiTheme="majorHAnsi" w:hAnsiTheme="majorHAnsi"/>
                                <w:caps/>
                                <w:szCs w:val="24"/>
                                <w:lang w:val="es-MX"/>
                              </w:rPr>
                              <w:t xml:space="preserve"> – 7:00 </w:t>
                            </w:r>
                            <w:r w:rsidRPr="004F73B1">
                              <w:rPr>
                                <w:rFonts w:asciiTheme="majorHAnsi" w:hAnsiTheme="majorHAnsi"/>
                                <w:szCs w:val="24"/>
                                <w:lang w:val="es-MX"/>
                              </w:rPr>
                              <w:t>p.m.</w:t>
                            </w:r>
                          </w:p>
                          <w:p w:rsidR="00C970F8" w:rsidRPr="004F73B1" w:rsidRDefault="00C970F8" w:rsidP="00D84772">
                            <w:pPr>
                              <w:rPr>
                                <w:rFonts w:asciiTheme="majorHAnsi" w:hAnsiTheme="majorHAnsi"/>
                                <w:sz w:val="24"/>
                                <w:lang w:val="es-MX"/>
                              </w:rPr>
                            </w:pPr>
                          </w:p>
                          <w:p w:rsidR="00C970F8" w:rsidRDefault="00C970F8" w:rsidP="00D84772">
                            <w:pPr>
                              <w:pStyle w:val="Heading8"/>
                              <w:rPr>
                                <w:rFonts w:asciiTheme="majorHAnsi" w:hAnsiTheme="majorHAnsi"/>
                                <w:szCs w:val="24"/>
                                <w:lang w:val="es-MX"/>
                              </w:rPr>
                            </w:pPr>
                            <w:r w:rsidRPr="004F73B1">
                              <w:rPr>
                                <w:rFonts w:asciiTheme="majorHAnsi" w:hAnsiTheme="majorHAnsi"/>
                                <w:szCs w:val="24"/>
                                <w:lang w:val="es-MX"/>
                              </w:rPr>
                              <w:t xml:space="preserve">SALÓN DEL </w:t>
                            </w:r>
                          </w:p>
                          <w:p w:rsidR="00C970F8" w:rsidRPr="004F73B1" w:rsidRDefault="00C970F8" w:rsidP="00D84772">
                            <w:pPr>
                              <w:pStyle w:val="Heading8"/>
                              <w:rPr>
                                <w:rFonts w:asciiTheme="majorHAnsi" w:hAnsiTheme="majorHAnsi"/>
                                <w:szCs w:val="24"/>
                                <w:lang w:val="es-MX"/>
                              </w:rPr>
                            </w:pPr>
                            <w:r w:rsidRPr="004F73B1">
                              <w:rPr>
                                <w:rFonts w:asciiTheme="majorHAnsi" w:hAnsiTheme="majorHAnsi"/>
                                <w:szCs w:val="24"/>
                                <w:lang w:val="es-MX"/>
                              </w:rPr>
                              <w:t>CONSEJO ADMINISTRATIVO</w:t>
                            </w:r>
                          </w:p>
                          <w:p w:rsidR="00C970F8" w:rsidRPr="00C12804" w:rsidRDefault="00C970F8" w:rsidP="00D84772">
                            <w:pPr>
                              <w:jc w:val="center"/>
                              <w:rPr>
                                <w:rFonts w:asciiTheme="majorHAnsi" w:hAnsiTheme="majorHAnsi"/>
                                <w:b/>
                                <w:sz w:val="24"/>
                                <w:lang w:val="es-MX"/>
                              </w:rPr>
                            </w:pPr>
                            <w:r w:rsidRPr="00C12804">
                              <w:rPr>
                                <w:rFonts w:asciiTheme="majorHAnsi" w:hAnsiTheme="majorHAnsi"/>
                                <w:b/>
                                <w:sz w:val="24"/>
                                <w:szCs w:val="24"/>
                                <w:lang w:val="es-MX"/>
                              </w:rPr>
                              <w:t>292 Green Valley Road, Watsonville, CA 95076</w:t>
                            </w:r>
                          </w:p>
                          <w:p w:rsidR="00C970F8" w:rsidRPr="00D84772" w:rsidRDefault="00C970F8">
                            <w:pPr>
                              <w:rPr>
                                <w:rFonts w:asciiTheme="majorHAnsi" w:hAnsiTheme="majorHAnsi"/>
                                <w:lang w:val="es-MX"/>
                              </w:rPr>
                            </w:pPr>
                          </w:p>
                          <w:p w:rsidR="00C970F8" w:rsidRPr="00D84772" w:rsidRDefault="00C970F8">
                            <w:pPr>
                              <w:pStyle w:val="Heading8"/>
                              <w:jc w:val="left"/>
                              <w:rPr>
                                <w:rFonts w:asciiTheme="majorHAnsi" w:hAnsiTheme="majorHAnsi"/>
                                <w:lang w:val="es-MX"/>
                              </w:rPr>
                            </w:pPr>
                          </w:p>
                          <w:p w:rsidR="00C970F8" w:rsidRPr="00D84772" w:rsidRDefault="00C970F8">
                            <w:pPr>
                              <w:rPr>
                                <w:rFonts w:asciiTheme="majorHAnsi" w:hAnsiTheme="majorHAnsi"/>
                                <w:lang w:val="es-MX"/>
                              </w:rPr>
                            </w:pPr>
                          </w:p>
                          <w:p w:rsidR="00C970F8" w:rsidRPr="00D84772" w:rsidRDefault="00C970F8">
                            <w:pPr>
                              <w:jc w:val="center"/>
                              <w:rPr>
                                <w:rFonts w:asciiTheme="majorHAnsi" w:hAnsiTheme="majorHAnsi"/>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3pt;margin-top:10.1pt;width:433.25pt;height:1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" strokecolor="#333">
                <v:textbox>
                  <w:txbxContent>
                    <w:p w:rsidR="00C970F8" w:rsidRPr="00D84772" w:rsidRDefault="00C970F8" w:rsidP="002660C9">
                      <w:pPr>
                        <w:jc w:val="center"/>
                        <w:rPr>
                          <w:rFonts w:asciiTheme="majorHAnsi" w:hAnsiTheme="majorHAnsi"/>
                          <w:b/>
                          <w:sz w:val="28"/>
                          <w:szCs w:val="28"/>
                          <w:lang w:val="es-MX"/>
                        </w:rPr>
                      </w:pPr>
                      <w:r>
                        <w:rPr>
                          <w:rFonts w:asciiTheme="majorHAnsi" w:hAnsiTheme="majorHAnsi"/>
                          <w:b/>
                          <w:sz w:val="28"/>
                          <w:szCs w:val="28"/>
                          <w:lang w:val="es-MX"/>
                        </w:rPr>
                        <w:t xml:space="preserve">Diciembre </w:t>
                      </w:r>
                      <w:r>
                        <w:rPr>
                          <w:rFonts w:asciiTheme="majorHAnsi" w:hAnsiTheme="majorHAnsi"/>
                          <w:b/>
                          <w:sz w:val="28"/>
                          <w:szCs w:val="28"/>
                          <w:lang w:val="es-MX"/>
                        </w:rPr>
                        <w:t>1</w:t>
                      </w:r>
                      <w:r w:rsidR="009B3E67">
                        <w:rPr>
                          <w:rFonts w:asciiTheme="majorHAnsi" w:hAnsiTheme="majorHAnsi"/>
                          <w:b/>
                          <w:sz w:val="28"/>
                          <w:szCs w:val="28"/>
                          <w:lang w:val="es-MX"/>
                        </w:rPr>
                        <w:t>0</w:t>
                      </w:r>
                      <w:bookmarkStart w:id="1" w:name="_GoBack"/>
                      <w:bookmarkEnd w:id="1"/>
                      <w:r w:rsidRPr="00D84772">
                        <w:rPr>
                          <w:rFonts w:asciiTheme="majorHAnsi" w:hAnsiTheme="majorHAnsi"/>
                          <w:b/>
                          <w:sz w:val="28"/>
                          <w:szCs w:val="28"/>
                          <w:lang w:val="es-MX"/>
                        </w:rPr>
                        <w:t>, 2014</w:t>
                      </w:r>
                    </w:p>
                    <w:p w:rsidR="00C970F8" w:rsidRPr="00D20156" w:rsidRDefault="00C970F8" w:rsidP="00D84772">
                      <w:pPr>
                        <w:jc w:val="center"/>
                        <w:rPr>
                          <w:rFonts w:asciiTheme="majorHAnsi" w:hAnsiTheme="majorHAnsi"/>
                          <w:b/>
                          <w:spacing w:val="-10"/>
                          <w:sz w:val="28"/>
                          <w:szCs w:val="28"/>
                          <w:lang w:val="es-MX"/>
                        </w:rPr>
                      </w:pPr>
                      <w:r w:rsidRPr="00D20156">
                        <w:rPr>
                          <w:rFonts w:asciiTheme="majorHAnsi" w:hAnsiTheme="majorHAnsi"/>
                          <w:b/>
                          <w:spacing w:val="-10"/>
                          <w:sz w:val="28"/>
                          <w:szCs w:val="28"/>
                          <w:lang w:val="es-MX"/>
                        </w:rPr>
                        <w:t>REUNIÓN DE ORGANIZACIÓN ANUAL DEL CONSEJO ADMINISTRATIVO</w:t>
                      </w:r>
                    </w:p>
                    <w:p w:rsidR="00C970F8" w:rsidRPr="004F73B1" w:rsidRDefault="00C970F8" w:rsidP="00D84772">
                      <w:pPr>
                        <w:jc w:val="center"/>
                        <w:rPr>
                          <w:rFonts w:asciiTheme="majorHAnsi" w:hAnsiTheme="majorHAnsi"/>
                          <w:b/>
                          <w:i/>
                          <w:sz w:val="14"/>
                          <w:szCs w:val="24"/>
                          <w:lang w:val="es-MX"/>
                        </w:rPr>
                      </w:pPr>
                    </w:p>
                    <w:p w:rsidR="00C970F8" w:rsidRPr="004F73B1" w:rsidRDefault="00C970F8" w:rsidP="00D84772">
                      <w:pPr>
                        <w:jc w:val="center"/>
                        <w:rPr>
                          <w:rFonts w:asciiTheme="majorHAnsi" w:hAnsiTheme="majorHAnsi"/>
                          <w:b/>
                          <w:i/>
                          <w:sz w:val="24"/>
                          <w:szCs w:val="24"/>
                          <w:lang w:val="es-MX"/>
                        </w:rPr>
                      </w:pPr>
                      <w:r w:rsidRPr="004F73B1">
                        <w:rPr>
                          <w:rFonts w:asciiTheme="majorHAnsi" w:hAnsiTheme="majorHAnsi"/>
                          <w:b/>
                          <w:i/>
                          <w:sz w:val="24"/>
                          <w:szCs w:val="24"/>
                          <w:lang w:val="es-MX"/>
                        </w:rPr>
                        <w:t>SESI</w:t>
                      </w:r>
                      <w:r>
                        <w:rPr>
                          <w:rFonts w:asciiTheme="majorHAnsi" w:hAnsiTheme="majorHAnsi"/>
                          <w:b/>
                          <w:i/>
                          <w:sz w:val="24"/>
                          <w:szCs w:val="24"/>
                          <w:lang w:val="es-MX"/>
                        </w:rPr>
                        <w:t>Ó</w:t>
                      </w:r>
                      <w:r w:rsidRPr="004F73B1">
                        <w:rPr>
                          <w:rFonts w:asciiTheme="majorHAnsi" w:hAnsiTheme="majorHAnsi"/>
                          <w:b/>
                          <w:i/>
                          <w:sz w:val="24"/>
                          <w:szCs w:val="24"/>
                          <w:lang w:val="es-MX"/>
                        </w:rPr>
                        <w:t>N CERRADA  – 6:</w:t>
                      </w:r>
                      <w:r>
                        <w:rPr>
                          <w:rFonts w:asciiTheme="majorHAnsi" w:hAnsiTheme="majorHAnsi"/>
                          <w:b/>
                          <w:i/>
                          <w:sz w:val="24"/>
                          <w:szCs w:val="24"/>
                          <w:lang w:val="es-MX"/>
                        </w:rPr>
                        <w:t>0</w:t>
                      </w:r>
                      <w:r w:rsidRPr="004F73B1">
                        <w:rPr>
                          <w:rFonts w:asciiTheme="majorHAnsi" w:hAnsiTheme="majorHAnsi"/>
                          <w:b/>
                          <w:i/>
                          <w:sz w:val="24"/>
                          <w:szCs w:val="24"/>
                          <w:lang w:val="es-MX"/>
                        </w:rPr>
                        <w:t>0 p.m. – 7:00 p.m.</w:t>
                      </w:r>
                    </w:p>
                    <w:p w:rsidR="00C970F8" w:rsidRPr="004F73B1" w:rsidRDefault="00C970F8" w:rsidP="00D84772">
                      <w:pPr>
                        <w:pStyle w:val="Heading8"/>
                        <w:rPr>
                          <w:rFonts w:asciiTheme="majorHAnsi" w:hAnsiTheme="majorHAnsi"/>
                          <w:caps/>
                          <w:szCs w:val="24"/>
                          <w:lang w:val="es-MX"/>
                        </w:rPr>
                      </w:pPr>
                      <w:r w:rsidRPr="004F73B1">
                        <w:rPr>
                          <w:rFonts w:asciiTheme="majorHAnsi" w:hAnsiTheme="majorHAnsi"/>
                          <w:i/>
                          <w:caps/>
                          <w:szCs w:val="24"/>
                          <w:lang w:val="es-MX"/>
                        </w:rPr>
                        <w:t>sesiÓn p</w:t>
                      </w:r>
                      <w:r>
                        <w:rPr>
                          <w:rFonts w:asciiTheme="majorHAnsi" w:hAnsiTheme="majorHAnsi"/>
                          <w:i/>
                          <w:caps/>
                          <w:szCs w:val="24"/>
                          <w:lang w:val="es-MX"/>
                        </w:rPr>
                        <w:t>Ú</w:t>
                      </w:r>
                      <w:r w:rsidRPr="004F73B1">
                        <w:rPr>
                          <w:rFonts w:asciiTheme="majorHAnsi" w:hAnsiTheme="majorHAnsi"/>
                          <w:i/>
                          <w:caps/>
                          <w:szCs w:val="24"/>
                          <w:lang w:val="es-MX"/>
                        </w:rPr>
                        <w:t>blica</w:t>
                      </w:r>
                      <w:r w:rsidRPr="004F73B1">
                        <w:rPr>
                          <w:rFonts w:asciiTheme="majorHAnsi" w:hAnsiTheme="majorHAnsi"/>
                          <w:caps/>
                          <w:szCs w:val="24"/>
                          <w:lang w:val="es-MX"/>
                        </w:rPr>
                        <w:t xml:space="preserve"> – 7:00 </w:t>
                      </w:r>
                      <w:r w:rsidRPr="004F73B1">
                        <w:rPr>
                          <w:rFonts w:asciiTheme="majorHAnsi" w:hAnsiTheme="majorHAnsi"/>
                          <w:szCs w:val="24"/>
                          <w:lang w:val="es-MX"/>
                        </w:rPr>
                        <w:t>p.m.</w:t>
                      </w:r>
                    </w:p>
                    <w:p w:rsidR="00C970F8" w:rsidRPr="004F73B1" w:rsidRDefault="00C970F8" w:rsidP="00D84772">
                      <w:pPr>
                        <w:rPr>
                          <w:rFonts w:asciiTheme="majorHAnsi" w:hAnsiTheme="majorHAnsi"/>
                          <w:sz w:val="24"/>
                          <w:lang w:val="es-MX"/>
                        </w:rPr>
                      </w:pPr>
                    </w:p>
                    <w:p w:rsidR="00C970F8" w:rsidRDefault="00C970F8" w:rsidP="00D84772">
                      <w:pPr>
                        <w:pStyle w:val="Heading8"/>
                        <w:rPr>
                          <w:rFonts w:asciiTheme="majorHAnsi" w:hAnsiTheme="majorHAnsi"/>
                          <w:szCs w:val="24"/>
                          <w:lang w:val="es-MX"/>
                        </w:rPr>
                      </w:pPr>
                      <w:r w:rsidRPr="004F73B1">
                        <w:rPr>
                          <w:rFonts w:asciiTheme="majorHAnsi" w:hAnsiTheme="majorHAnsi"/>
                          <w:szCs w:val="24"/>
                          <w:lang w:val="es-MX"/>
                        </w:rPr>
                        <w:t xml:space="preserve">SALÓN DEL </w:t>
                      </w:r>
                    </w:p>
                    <w:p w:rsidR="00C970F8" w:rsidRPr="004F73B1" w:rsidRDefault="00C970F8" w:rsidP="00D84772">
                      <w:pPr>
                        <w:pStyle w:val="Heading8"/>
                        <w:rPr>
                          <w:rFonts w:asciiTheme="majorHAnsi" w:hAnsiTheme="majorHAnsi"/>
                          <w:szCs w:val="24"/>
                          <w:lang w:val="es-MX"/>
                        </w:rPr>
                      </w:pPr>
                      <w:r w:rsidRPr="004F73B1">
                        <w:rPr>
                          <w:rFonts w:asciiTheme="majorHAnsi" w:hAnsiTheme="majorHAnsi"/>
                          <w:szCs w:val="24"/>
                          <w:lang w:val="es-MX"/>
                        </w:rPr>
                        <w:t>CONSEJO ADMINISTRATIVO</w:t>
                      </w:r>
                    </w:p>
                    <w:p w:rsidR="00C970F8" w:rsidRPr="00C12804" w:rsidRDefault="00C970F8" w:rsidP="00D84772">
                      <w:pPr>
                        <w:jc w:val="center"/>
                        <w:rPr>
                          <w:rFonts w:asciiTheme="majorHAnsi" w:hAnsiTheme="majorHAnsi"/>
                          <w:b/>
                          <w:sz w:val="24"/>
                          <w:lang w:val="es-MX"/>
                        </w:rPr>
                      </w:pPr>
                      <w:r w:rsidRPr="00C12804">
                        <w:rPr>
                          <w:rFonts w:asciiTheme="majorHAnsi" w:hAnsiTheme="majorHAnsi"/>
                          <w:b/>
                          <w:sz w:val="24"/>
                          <w:szCs w:val="24"/>
                          <w:lang w:val="es-MX"/>
                        </w:rPr>
                        <w:t>292 Green Valley Road, Watsonville, CA 95076</w:t>
                      </w:r>
                    </w:p>
                    <w:p w:rsidR="00C970F8" w:rsidRPr="00D84772" w:rsidRDefault="00C970F8">
                      <w:pPr>
                        <w:rPr>
                          <w:rFonts w:asciiTheme="majorHAnsi" w:hAnsiTheme="majorHAnsi"/>
                          <w:lang w:val="es-MX"/>
                        </w:rPr>
                      </w:pPr>
                    </w:p>
                    <w:p w:rsidR="00C970F8" w:rsidRPr="00D84772" w:rsidRDefault="00C970F8">
                      <w:pPr>
                        <w:pStyle w:val="Heading8"/>
                        <w:jc w:val="left"/>
                        <w:rPr>
                          <w:rFonts w:asciiTheme="majorHAnsi" w:hAnsiTheme="majorHAnsi"/>
                          <w:lang w:val="es-MX"/>
                        </w:rPr>
                      </w:pPr>
                    </w:p>
                    <w:p w:rsidR="00C970F8" w:rsidRPr="00D84772" w:rsidRDefault="00C970F8">
                      <w:pPr>
                        <w:rPr>
                          <w:rFonts w:asciiTheme="majorHAnsi" w:hAnsiTheme="majorHAnsi"/>
                          <w:lang w:val="es-MX"/>
                        </w:rPr>
                      </w:pPr>
                    </w:p>
                    <w:p w:rsidR="00C970F8" w:rsidRPr="00D84772" w:rsidRDefault="00C970F8">
                      <w:pPr>
                        <w:jc w:val="center"/>
                        <w:rPr>
                          <w:rFonts w:asciiTheme="majorHAnsi" w:hAnsiTheme="majorHAnsi"/>
                          <w:sz w:val="24"/>
                          <w:lang w:val="es-MX"/>
                        </w:rPr>
                      </w:pPr>
                    </w:p>
                  </w:txbxContent>
                </v:textbox>
              </v:shape>
            </w:pict>
          </mc:Fallback>
        </mc:AlternateContent>
      </w:r>
    </w:p>
    <w:p w:rsidR="00403491" w:rsidRPr="009400B2" w:rsidRDefault="00403491">
      <w:pPr>
        <w:ind w:left="720"/>
        <w:rPr>
          <w:sz w:val="22"/>
          <w:lang w:val="es-MX"/>
        </w:rPr>
      </w:pPr>
    </w:p>
    <w:p w:rsidR="00403491" w:rsidRPr="009400B2" w:rsidRDefault="00403491">
      <w:pPr>
        <w:ind w:left="720"/>
        <w:rPr>
          <w:sz w:val="22"/>
          <w:lang w:val="es-MX"/>
        </w:rPr>
      </w:pPr>
    </w:p>
    <w:p w:rsidR="00403491" w:rsidRPr="009400B2" w:rsidRDefault="00403491">
      <w:pPr>
        <w:ind w:left="720"/>
        <w:rPr>
          <w:sz w:val="22"/>
          <w:lang w:val="es-MX"/>
        </w:rPr>
      </w:pPr>
    </w:p>
    <w:p w:rsidR="00403491" w:rsidRPr="009400B2" w:rsidRDefault="00403491">
      <w:pPr>
        <w:ind w:left="720"/>
        <w:rPr>
          <w:sz w:val="22"/>
          <w:lang w:val="es-MX"/>
        </w:rPr>
      </w:pPr>
    </w:p>
    <w:p w:rsidR="00403491" w:rsidRPr="009400B2" w:rsidRDefault="00403491">
      <w:pPr>
        <w:ind w:left="720"/>
        <w:rPr>
          <w:b/>
          <w:sz w:val="22"/>
          <w:lang w:val="es-MX"/>
        </w:rPr>
      </w:pPr>
    </w:p>
    <w:p w:rsidR="00DF7D9D" w:rsidRPr="009400B2" w:rsidRDefault="00DF7D9D">
      <w:pPr>
        <w:ind w:left="720"/>
        <w:rPr>
          <w:b/>
          <w:sz w:val="22"/>
          <w:lang w:val="es-MX"/>
        </w:rPr>
      </w:pPr>
    </w:p>
    <w:p w:rsidR="00DF7D9D" w:rsidRPr="009400B2" w:rsidRDefault="00DF7D9D">
      <w:pPr>
        <w:ind w:left="720"/>
        <w:rPr>
          <w:b/>
          <w:sz w:val="22"/>
          <w:lang w:val="es-MX"/>
        </w:rPr>
      </w:pPr>
    </w:p>
    <w:p w:rsidR="00DF7D9D" w:rsidRPr="009400B2" w:rsidRDefault="00A11ADD" w:rsidP="00A11ADD">
      <w:pPr>
        <w:tabs>
          <w:tab w:val="left" w:pos="1620"/>
        </w:tabs>
        <w:ind w:left="720"/>
        <w:rPr>
          <w:b/>
          <w:sz w:val="22"/>
          <w:lang w:val="es-MX"/>
        </w:rPr>
      </w:pPr>
      <w:r w:rsidRPr="009400B2">
        <w:rPr>
          <w:b/>
          <w:sz w:val="22"/>
          <w:lang w:val="es-MX"/>
        </w:rPr>
        <w:tab/>
      </w:r>
    </w:p>
    <w:p w:rsidR="00DF7D9D" w:rsidRPr="009400B2" w:rsidRDefault="00DF7D9D">
      <w:pPr>
        <w:ind w:left="720"/>
        <w:rPr>
          <w:b/>
          <w:sz w:val="22"/>
          <w:lang w:val="es-MX"/>
        </w:rPr>
      </w:pPr>
    </w:p>
    <w:p w:rsidR="00DF7D9D" w:rsidRPr="009400B2" w:rsidRDefault="00DF7D9D">
      <w:pPr>
        <w:ind w:left="720"/>
        <w:rPr>
          <w:b/>
          <w:sz w:val="22"/>
          <w:lang w:val="es-MX"/>
        </w:rPr>
      </w:pPr>
    </w:p>
    <w:p w:rsidR="001D36B9" w:rsidRPr="009400B2" w:rsidRDefault="001D36B9">
      <w:pPr>
        <w:ind w:left="720"/>
        <w:rPr>
          <w:b/>
          <w:sz w:val="22"/>
          <w:lang w:val="es-MX"/>
        </w:rPr>
      </w:pPr>
    </w:p>
    <w:p w:rsidR="000B4C8E" w:rsidRPr="009400B2" w:rsidRDefault="000B4C8E">
      <w:pPr>
        <w:ind w:left="720"/>
        <w:rPr>
          <w:sz w:val="22"/>
          <w:lang w:val="es-MX"/>
        </w:rPr>
      </w:pPr>
    </w:p>
    <w:p w:rsidR="00DF7D9D" w:rsidRPr="009400B2" w:rsidRDefault="009F7D46">
      <w:pPr>
        <w:ind w:left="720"/>
        <w:rPr>
          <w:sz w:val="22"/>
          <w:lang w:val="es-MX"/>
        </w:rPr>
      </w:pPr>
      <w:r w:rsidRPr="009400B2">
        <w:rPr>
          <w:noProof/>
          <w:sz w:val="22"/>
        </w:rPr>
        <mc:AlternateContent>
          <mc:Choice Requires="wps">
            <w:drawing>
              <wp:anchor distT="0" distB="0" distL="114300" distR="114300" simplePos="0" relativeHeight="251659264" behindDoc="1" locked="0" layoutInCell="1" allowOverlap="1" wp14:anchorId="6A7F32DE" wp14:editId="2CCF6962">
                <wp:simplePos x="0" y="0"/>
                <wp:positionH relativeFrom="column">
                  <wp:posOffset>-206733</wp:posOffset>
                </wp:positionH>
                <wp:positionV relativeFrom="paragraph">
                  <wp:posOffset>43428</wp:posOffset>
                </wp:positionV>
                <wp:extent cx="6448508" cy="771277"/>
                <wp:effectExtent l="0" t="0" r="2857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8" cy="771277"/>
                        </a:xfrm>
                        <a:prstGeom prst="rect">
                          <a:avLst/>
                        </a:prstGeom>
                        <a:solidFill>
                          <a:srgbClr val="FFFFFF"/>
                        </a:solidFill>
                        <a:ln w="9525">
                          <a:solidFill>
                            <a:srgbClr val="333333"/>
                          </a:solidFill>
                          <a:miter lim="800000"/>
                          <a:headEnd/>
                          <a:tailEnd/>
                        </a:ln>
                        <a:effectLst>
                          <a:innerShdw blurRad="63500" dist="50800">
                            <a:prstClr val="black">
                              <a:alpha val="50000"/>
                            </a:prstClr>
                          </a:innerShdw>
                        </a:effectLst>
                      </wps:spPr>
                      <wps:txbx>
                        <w:txbxContent>
                          <w:p w:rsidR="00C970F8" w:rsidRDefault="00C970F8" w:rsidP="00D84772">
                            <w:pPr>
                              <w:jc w:val="center"/>
                              <w:rPr>
                                <w:b/>
                                <w:bCs/>
                                <w:caps/>
                                <w:lang w:val="es-MX"/>
                              </w:rPr>
                            </w:pPr>
                            <w:r w:rsidRPr="004F73B1">
                              <w:rPr>
                                <w:b/>
                                <w:bCs/>
                                <w:caps/>
                                <w:lang w:val="es-MX"/>
                              </w:rPr>
                              <w:t>AVISO AL PÚBLICO: conforme a  sb 343, PAQUETES DE DOCUMENTOS DEL CONSEJO ADMINISTRATIVO ESTAN DISPONIBLES PARA SU REVISION EN LAS SIGUIENTES LOCALIDADES:</w:t>
                            </w:r>
                          </w:p>
                          <w:p w:rsidR="00C970F8" w:rsidRPr="006C7023" w:rsidRDefault="00C970F8" w:rsidP="00D84772">
                            <w:pPr>
                              <w:jc w:val="center"/>
                              <w:rPr>
                                <w:b/>
                                <w:bCs/>
                                <w:caps/>
                                <w:sz w:val="4"/>
                                <w:lang w:val="es-MX"/>
                              </w:rPr>
                            </w:pPr>
                          </w:p>
                          <w:p w:rsidR="00C970F8" w:rsidRPr="004F73B1" w:rsidRDefault="00C970F8" w:rsidP="00D84772">
                            <w:pPr>
                              <w:jc w:val="center"/>
                              <w:rPr>
                                <w:b/>
                                <w:bCs/>
                                <w:caps/>
                                <w:sz w:val="6"/>
                                <w:szCs w:val="16"/>
                                <w:lang w:val="es-MX"/>
                              </w:rPr>
                            </w:pPr>
                          </w:p>
                          <w:p w:rsidR="00C970F8" w:rsidRPr="004F73B1" w:rsidRDefault="00C970F8" w:rsidP="00D84772">
                            <w:pPr>
                              <w:numPr>
                                <w:ilvl w:val="0"/>
                                <w:numId w:val="4"/>
                              </w:numPr>
                              <w:jc w:val="center"/>
                              <w:rPr>
                                <w:lang w:val="es-MX"/>
                              </w:rPr>
                            </w:pPr>
                            <w:r w:rsidRPr="004F73B1">
                              <w:rPr>
                                <w:lang w:val="es-MX"/>
                              </w:rPr>
                              <w:t>Oficina del/la Superintendente: 294 Green Valley Road, Watsonville, CA (4</w:t>
                            </w:r>
                            <w:r w:rsidRPr="004F73B1">
                              <w:rPr>
                                <w:vertAlign w:val="superscript"/>
                                <w:lang w:val="es-MX"/>
                              </w:rPr>
                              <w:t>to</w:t>
                            </w:r>
                            <w:r w:rsidRPr="004F73B1">
                              <w:rPr>
                                <w:lang w:val="es-MX"/>
                              </w:rPr>
                              <w:t xml:space="preserve"> piso)</w:t>
                            </w:r>
                          </w:p>
                          <w:p w:rsidR="00C970F8" w:rsidRPr="004F73B1" w:rsidRDefault="00C970F8" w:rsidP="00D84772">
                            <w:pPr>
                              <w:numPr>
                                <w:ilvl w:val="0"/>
                                <w:numId w:val="4"/>
                              </w:numPr>
                              <w:jc w:val="center"/>
                              <w:rPr>
                                <w:szCs w:val="28"/>
                                <w:lang w:val="es-MX"/>
                              </w:rPr>
                            </w:pPr>
                            <w:r w:rsidRPr="004F73B1">
                              <w:rPr>
                                <w:lang w:val="es-MX"/>
                              </w:rPr>
                              <w:t>En nuestra página web: www.pvusd.net.</w:t>
                            </w:r>
                          </w:p>
                          <w:p w:rsidR="00C970F8" w:rsidRPr="00D84772" w:rsidRDefault="00C970F8" w:rsidP="009F7D46">
                            <w:pPr>
                              <w:jc w:val="center"/>
                              <w:rPr>
                                <w:sz w:val="28"/>
                                <w:szCs w:val="28"/>
                                <w:lang w:val="es-MX"/>
                              </w:rPr>
                            </w:pPr>
                          </w:p>
                          <w:p w:rsidR="00C970F8" w:rsidRPr="00D84772" w:rsidRDefault="00C970F8" w:rsidP="009F7D46">
                            <w:pPr>
                              <w:jc w:val="center"/>
                              <w:rPr>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6.3pt;margin-top:3.4pt;width:507.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" strokecolor="#333">
                <v:textbox>
                  <w:txbxContent>
                    <w:p w:rsidR="00C970F8" w:rsidRDefault="00C970F8" w:rsidP="00D84772">
                      <w:pPr>
                        <w:jc w:val="center"/>
                        <w:rPr>
                          <w:b/>
                          <w:bCs/>
                          <w:caps/>
                          <w:lang w:val="es-MX"/>
                        </w:rPr>
                      </w:pPr>
                      <w:r w:rsidRPr="004F73B1">
                        <w:rPr>
                          <w:b/>
                          <w:bCs/>
                          <w:caps/>
                          <w:lang w:val="es-MX"/>
                        </w:rPr>
                        <w:t>AVISO AL PÚBLICO: conforme a  sb 343, PAQUETES DE DOCUMENTOS DEL CONSEJO ADMINISTRATIVO ESTAN DISPONIBLES PARA SU REVISION EN LAS SIGUIENTES LOCALIDADES:</w:t>
                      </w:r>
                    </w:p>
                    <w:p w:rsidR="00C970F8" w:rsidRPr="006C7023" w:rsidRDefault="00C970F8" w:rsidP="00D84772">
                      <w:pPr>
                        <w:jc w:val="center"/>
                        <w:rPr>
                          <w:b/>
                          <w:bCs/>
                          <w:caps/>
                          <w:sz w:val="4"/>
                          <w:lang w:val="es-MX"/>
                        </w:rPr>
                      </w:pPr>
                    </w:p>
                    <w:p w:rsidR="00C970F8" w:rsidRPr="004F73B1" w:rsidRDefault="00C970F8" w:rsidP="00D84772">
                      <w:pPr>
                        <w:jc w:val="center"/>
                        <w:rPr>
                          <w:b/>
                          <w:bCs/>
                          <w:caps/>
                          <w:sz w:val="6"/>
                          <w:szCs w:val="16"/>
                          <w:lang w:val="es-MX"/>
                        </w:rPr>
                      </w:pPr>
                    </w:p>
                    <w:p w:rsidR="00C970F8" w:rsidRPr="004F73B1" w:rsidRDefault="00C970F8" w:rsidP="00D84772">
                      <w:pPr>
                        <w:numPr>
                          <w:ilvl w:val="0"/>
                          <w:numId w:val="4"/>
                        </w:numPr>
                        <w:jc w:val="center"/>
                        <w:rPr>
                          <w:lang w:val="es-MX"/>
                        </w:rPr>
                      </w:pPr>
                      <w:r w:rsidRPr="004F73B1">
                        <w:rPr>
                          <w:lang w:val="es-MX"/>
                        </w:rPr>
                        <w:t>Oficina del/la Superintendente: 294 Green Valley Road, Watsonville, CA (4</w:t>
                      </w:r>
                      <w:r w:rsidRPr="004F73B1">
                        <w:rPr>
                          <w:vertAlign w:val="superscript"/>
                          <w:lang w:val="es-MX"/>
                        </w:rPr>
                        <w:t>to</w:t>
                      </w:r>
                      <w:r w:rsidRPr="004F73B1">
                        <w:rPr>
                          <w:lang w:val="es-MX"/>
                        </w:rPr>
                        <w:t xml:space="preserve"> piso)</w:t>
                      </w:r>
                    </w:p>
                    <w:p w:rsidR="00C970F8" w:rsidRPr="004F73B1" w:rsidRDefault="00C970F8" w:rsidP="00D84772">
                      <w:pPr>
                        <w:numPr>
                          <w:ilvl w:val="0"/>
                          <w:numId w:val="4"/>
                        </w:numPr>
                        <w:jc w:val="center"/>
                        <w:rPr>
                          <w:szCs w:val="28"/>
                          <w:lang w:val="es-MX"/>
                        </w:rPr>
                      </w:pPr>
                      <w:r w:rsidRPr="004F73B1">
                        <w:rPr>
                          <w:lang w:val="es-MX"/>
                        </w:rPr>
                        <w:t>En nuestra página web: www.pvusd.net.</w:t>
                      </w:r>
                    </w:p>
                    <w:p w:rsidR="00C970F8" w:rsidRPr="00D84772" w:rsidRDefault="00C970F8" w:rsidP="009F7D46">
                      <w:pPr>
                        <w:jc w:val="center"/>
                        <w:rPr>
                          <w:sz w:val="28"/>
                          <w:szCs w:val="28"/>
                          <w:lang w:val="es-MX"/>
                        </w:rPr>
                      </w:pPr>
                    </w:p>
                    <w:p w:rsidR="00C970F8" w:rsidRPr="00D84772" w:rsidRDefault="00C970F8" w:rsidP="009F7D46">
                      <w:pPr>
                        <w:jc w:val="center"/>
                        <w:rPr>
                          <w:sz w:val="28"/>
                          <w:szCs w:val="28"/>
                          <w:lang w:val="es-MX"/>
                        </w:rPr>
                      </w:pPr>
                    </w:p>
                  </w:txbxContent>
                </v:textbox>
              </v:shape>
            </w:pict>
          </mc:Fallback>
        </mc:AlternateContent>
      </w:r>
    </w:p>
    <w:p w:rsidR="00DF7D9D" w:rsidRPr="009400B2" w:rsidRDefault="00DF7D9D">
      <w:pPr>
        <w:ind w:left="720"/>
        <w:rPr>
          <w:sz w:val="22"/>
          <w:lang w:val="es-MX"/>
        </w:rPr>
      </w:pPr>
    </w:p>
    <w:p w:rsidR="00DF7D9D" w:rsidRPr="009400B2" w:rsidRDefault="00DF7D9D">
      <w:pPr>
        <w:ind w:left="720"/>
        <w:rPr>
          <w:sz w:val="22"/>
          <w:lang w:val="es-MX"/>
        </w:rPr>
      </w:pPr>
    </w:p>
    <w:p w:rsidR="00DF7D9D" w:rsidRPr="009400B2" w:rsidRDefault="00DF7D9D">
      <w:pPr>
        <w:ind w:left="720"/>
        <w:rPr>
          <w:sz w:val="22"/>
          <w:lang w:val="es-MX"/>
        </w:rPr>
      </w:pPr>
    </w:p>
    <w:p w:rsidR="00DF7D9D" w:rsidRPr="009400B2" w:rsidRDefault="00DF7D9D">
      <w:pPr>
        <w:ind w:left="720"/>
        <w:rPr>
          <w:sz w:val="22"/>
          <w:lang w:val="es-MX"/>
        </w:rPr>
      </w:pPr>
    </w:p>
    <w:p w:rsidR="009F7D46" w:rsidRPr="009400B2" w:rsidRDefault="009F7D46">
      <w:pPr>
        <w:ind w:left="720"/>
        <w:rPr>
          <w:sz w:val="22"/>
          <w:lang w:val="es-MX"/>
        </w:rPr>
      </w:pPr>
    </w:p>
    <w:p w:rsidR="009F7D46" w:rsidRPr="009400B2" w:rsidRDefault="009E57F1">
      <w:pPr>
        <w:ind w:left="720"/>
        <w:rPr>
          <w:sz w:val="22"/>
          <w:lang w:val="es-MX"/>
        </w:rPr>
      </w:pPr>
      <w:r w:rsidRPr="009400B2">
        <w:rPr>
          <w:noProof/>
          <w:sz w:val="22"/>
        </w:rPr>
        <mc:AlternateContent>
          <mc:Choice Requires="wps">
            <w:drawing>
              <wp:anchor distT="0" distB="0" distL="114300" distR="114300" simplePos="0" relativeHeight="251662336" behindDoc="1" locked="0" layoutInCell="1" allowOverlap="1" wp14:anchorId="2C0A9C4F" wp14:editId="2E1B5605">
                <wp:simplePos x="0" y="0"/>
                <wp:positionH relativeFrom="column">
                  <wp:posOffset>-150495</wp:posOffset>
                </wp:positionH>
                <wp:positionV relativeFrom="paragraph">
                  <wp:posOffset>17780</wp:posOffset>
                </wp:positionV>
                <wp:extent cx="6487795" cy="3371215"/>
                <wp:effectExtent l="0" t="0" r="2730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371215"/>
                        </a:xfrm>
                        <a:prstGeom prst="rect">
                          <a:avLst/>
                        </a:prstGeom>
                        <a:solidFill>
                          <a:srgbClr val="FFFFFF"/>
                        </a:solidFill>
                        <a:ln w="9525">
                          <a:solidFill>
                            <a:srgbClr val="333333"/>
                          </a:solidFill>
                          <a:miter lim="800000"/>
                          <a:headEnd/>
                          <a:tailEnd/>
                        </a:ln>
                        <a:effectLst>
                          <a:innerShdw blurRad="63500" dist="50800">
                            <a:prstClr val="black">
                              <a:alpha val="50000"/>
                            </a:prstClr>
                          </a:innerShdw>
                        </a:effectLst>
                      </wps:spPr>
                      <wps:txbx>
                        <w:txbxContent>
                          <w:p w:rsidR="00C970F8" w:rsidRPr="00824C19" w:rsidRDefault="00C970F8" w:rsidP="00D84772">
                            <w:pPr>
                              <w:jc w:val="center"/>
                              <w:rPr>
                                <w:b/>
                                <w:spacing w:val="-4"/>
                                <w:sz w:val="22"/>
                                <w:szCs w:val="22"/>
                                <w:lang w:val="es-MX"/>
                              </w:rPr>
                            </w:pPr>
                            <w:r w:rsidRPr="00824C19">
                              <w:rPr>
                                <w:b/>
                                <w:spacing w:val="-4"/>
                                <w:sz w:val="22"/>
                                <w:szCs w:val="22"/>
                                <w:lang w:val="es-MX"/>
                              </w:rPr>
                              <w:t xml:space="preserve">Aviso a la Audiencia sobre Comentarios del Público  </w:t>
                            </w:r>
                          </w:p>
                          <w:p w:rsidR="00C970F8" w:rsidRPr="00824C19" w:rsidRDefault="00C970F8" w:rsidP="00D84772">
                            <w:pPr>
                              <w:rPr>
                                <w:spacing w:val="-4"/>
                                <w:sz w:val="12"/>
                                <w:szCs w:val="16"/>
                                <w:lang w:val="es-MX"/>
                              </w:rPr>
                            </w:pPr>
                          </w:p>
                          <w:p w:rsidR="00C970F8" w:rsidRPr="00824C19" w:rsidRDefault="00C970F8" w:rsidP="00D20156">
                            <w:pPr>
                              <w:ind w:right="150"/>
                              <w:jc w:val="both"/>
                              <w:rPr>
                                <w:spacing w:val="-4"/>
                                <w:szCs w:val="22"/>
                                <w:lang w:val="es-MX"/>
                              </w:rPr>
                            </w:pPr>
                            <w:r w:rsidRPr="00824C19">
                              <w:rPr>
                                <w:spacing w:val="-4"/>
                                <w:szCs w:val="22"/>
                                <w:lang w:val="es-MX"/>
                              </w:rPr>
                              <w:t xml:space="preserve">Miembros de la audiencia son bienvenidos a dirigirse al Consejo Administrativo en todos los artículos no anotados en esta agenda.  Tales comentarios son bienvenidos en “Visitantes Artículos No en la Agenda”.   </w:t>
                            </w:r>
                          </w:p>
                          <w:p w:rsidR="00C970F8" w:rsidRPr="00FA1BF9" w:rsidRDefault="00C970F8" w:rsidP="00D84772">
                            <w:pPr>
                              <w:ind w:right="150"/>
                              <w:jc w:val="center"/>
                              <w:rPr>
                                <w:spacing w:val="-4"/>
                                <w:sz w:val="10"/>
                                <w:szCs w:val="22"/>
                                <w:lang w:val="es-MX"/>
                              </w:rPr>
                            </w:pPr>
                          </w:p>
                          <w:p w:rsidR="00C970F8" w:rsidRPr="00824C19" w:rsidRDefault="00C970F8" w:rsidP="00D20156">
                            <w:pPr>
                              <w:ind w:right="150"/>
                              <w:jc w:val="both"/>
                              <w:rPr>
                                <w:spacing w:val="-4"/>
                                <w:szCs w:val="22"/>
                                <w:lang w:val="es-MX"/>
                              </w:rPr>
                            </w:pPr>
                            <w:r w:rsidRPr="00824C19">
                              <w:rPr>
                                <w:spacing w:val="-4"/>
                                <w:szCs w:val="22"/>
                                <w:lang w:val="es-MX"/>
                              </w:rPr>
                              <w:t xml:space="preserve">Miembros de la audiencia tendrán además la oportunidad de dirigirse al Consejo Administrativo durante la consideración de cada artículo en la agenda.  </w:t>
                            </w:r>
                          </w:p>
                          <w:p w:rsidR="00C970F8" w:rsidRPr="00FA1BF9" w:rsidRDefault="00C970F8" w:rsidP="00D84772">
                            <w:pPr>
                              <w:ind w:right="150"/>
                              <w:jc w:val="center"/>
                              <w:rPr>
                                <w:spacing w:val="-4"/>
                                <w:sz w:val="12"/>
                                <w:szCs w:val="22"/>
                                <w:lang w:val="es-MX"/>
                              </w:rPr>
                            </w:pPr>
                          </w:p>
                          <w:p w:rsidR="00C970F8" w:rsidRPr="00824C19" w:rsidRDefault="00C970F8" w:rsidP="00D84772">
                            <w:pPr>
                              <w:ind w:right="150"/>
                              <w:jc w:val="both"/>
                              <w:rPr>
                                <w:sz w:val="18"/>
                                <w:lang w:val="es-MX"/>
                              </w:rPr>
                            </w:pPr>
                            <w:r w:rsidRPr="00824C19">
                              <w:rPr>
                                <w:spacing w:val="-4"/>
                                <w:szCs w:val="22"/>
                                <w:lang w:val="es-MX"/>
                              </w:rPr>
                              <w:t xml:space="preserve">Oradores individuales se les otorgarán  tres minutos (a menos que anuncie diferente la Presidenta del Consejo) para dirigirse al Consejo Administrativo en cada artículo de la agenda. </w:t>
                            </w:r>
                            <w:r w:rsidRPr="00824C19">
                              <w:rPr>
                                <w:b/>
                                <w:spacing w:val="-4"/>
                                <w:szCs w:val="22"/>
                                <w:lang w:val="es-MX"/>
                              </w:rPr>
                              <w:t>Deben someter una tarjeta previo a la discusión del artículo de la agenda del cual desea usted hablar</w:t>
                            </w:r>
                            <w:r>
                              <w:rPr>
                                <w:b/>
                                <w:spacing w:val="-4"/>
                                <w:szCs w:val="22"/>
                                <w:lang w:val="es-MX"/>
                              </w:rPr>
                              <w:t>; una vez que se ha iniciado un artículo, no se aceptarán tarjetas para ese artículo</w:t>
                            </w:r>
                            <w:r w:rsidRPr="00824C19">
                              <w:rPr>
                                <w:b/>
                                <w:spacing w:val="-4"/>
                                <w:szCs w:val="22"/>
                                <w:lang w:val="es-MX"/>
                              </w:rPr>
                              <w:t xml:space="preserve">.  </w:t>
                            </w:r>
                            <w:r w:rsidRPr="00824C19">
                              <w:rPr>
                                <w:spacing w:val="-4"/>
                                <w:szCs w:val="22"/>
                                <w:lang w:val="es-MX"/>
                              </w:rPr>
                              <w:t xml:space="preserve"> Para la grabación, </w:t>
                            </w:r>
                            <w:r>
                              <w:rPr>
                                <w:spacing w:val="-4"/>
                                <w:szCs w:val="22"/>
                                <w:lang w:val="es-MX"/>
                              </w:rPr>
                              <w:t>favor de declarar</w:t>
                            </w:r>
                            <w:r w:rsidRPr="00824C19">
                              <w:rPr>
                                <w:spacing w:val="-4"/>
                                <w:szCs w:val="22"/>
                                <w:lang w:val="es-MX"/>
                              </w:rPr>
                              <w:t xml:space="preserve"> su nombre al principio de su declaración.  El Consejo Administrativo debe limitar el tiempo total de opiniones del público en cada artículo de la agenda a 20 minutos.  Con consentimiento del Consejo, el presidente  puede aumentar o disminuir el tiempo permitido para la presentación pública, dependiendo del tópico y  número de personas que desean ser escuchadas.  El/la Presidente/a puede tomar cuenta de los oradores a favor o en contra de un asunto en particular y puede pedir que personas adicionales hablen únicamente si tienen alguno nuevo que añadir. </w:t>
                            </w:r>
                          </w:p>
                          <w:p w:rsidR="00C970F8" w:rsidRPr="00824C19" w:rsidRDefault="00C970F8" w:rsidP="00D84772">
                            <w:pPr>
                              <w:ind w:right="150"/>
                              <w:jc w:val="center"/>
                              <w:rPr>
                                <w:spacing w:val="-4"/>
                                <w:sz w:val="10"/>
                                <w:szCs w:val="22"/>
                                <w:lang w:val="es-MX"/>
                              </w:rPr>
                            </w:pPr>
                          </w:p>
                          <w:p w:rsidR="00C970F8" w:rsidRDefault="00C970F8" w:rsidP="00D20156">
                            <w:pPr>
                              <w:spacing w:line="216" w:lineRule="auto"/>
                              <w:ind w:right="150"/>
                              <w:jc w:val="both"/>
                              <w:rPr>
                                <w:spacing w:val="-4"/>
                                <w:szCs w:val="22"/>
                                <w:lang w:val="es-MX"/>
                              </w:rPr>
                            </w:pPr>
                            <w:r>
                              <w:rPr>
                                <w:spacing w:val="-4"/>
                                <w:szCs w:val="22"/>
                                <w:lang w:val="es-MX"/>
                              </w:rPr>
                              <w:t>Nota: La cantidad de tie</w:t>
                            </w:r>
                            <w:r w:rsidRPr="00BD1EF5">
                              <w:rPr>
                                <w:spacing w:val="-2"/>
                                <w:szCs w:val="22"/>
                                <w:lang w:val="es-MX"/>
                              </w:rPr>
                              <w:t>m</w:t>
                            </w:r>
                            <w:r>
                              <w:rPr>
                                <w:spacing w:val="-4"/>
                                <w:szCs w:val="22"/>
                                <w:lang w:val="es-MX"/>
                              </w:rPr>
                              <w:t xml:space="preserve">po </w:t>
                            </w:r>
                            <w:r w:rsidRPr="00824C19">
                              <w:rPr>
                                <w:spacing w:val="-4"/>
                                <w:szCs w:val="22"/>
                                <w:lang w:val="es-MX"/>
                              </w:rPr>
                              <w:t>para cada artículo es por la porción del reporte únicamente; no es una anticipación del tiempo total por la discusión del artículo.</w:t>
                            </w:r>
                          </w:p>
                          <w:p w:rsidR="00C970F8" w:rsidRPr="00866E2F" w:rsidRDefault="00C970F8" w:rsidP="00D20156">
                            <w:pPr>
                              <w:autoSpaceDE w:val="0"/>
                              <w:autoSpaceDN w:val="0"/>
                              <w:adjustRightInd w:val="0"/>
                              <w:spacing w:line="216" w:lineRule="auto"/>
                              <w:jc w:val="center"/>
                              <w:rPr>
                                <w:rFonts w:asciiTheme="majorHAnsi" w:hAnsiTheme="majorHAnsi" w:cs="Calibri"/>
                                <w:lang w:val="es-MX"/>
                              </w:rPr>
                            </w:pPr>
                            <w:r w:rsidRPr="00866E2F">
                              <w:rPr>
                                <w:rFonts w:asciiTheme="majorHAnsi" w:hAnsiTheme="majorHAnsi" w:cs="Calibri,Bold"/>
                                <w:b/>
                                <w:bCs/>
                                <w:lang w:val="es-MX"/>
                              </w:rPr>
                              <w:t>Solicitudes de Traducción</w:t>
                            </w:r>
                            <w:r w:rsidRPr="00866E2F">
                              <w:rPr>
                                <w:rFonts w:asciiTheme="majorHAnsi" w:hAnsiTheme="majorHAnsi" w:cs="Calibri"/>
                                <w:lang w:val="es-MX"/>
                              </w:rPr>
                              <w:t>:</w:t>
                            </w:r>
                          </w:p>
                          <w:p w:rsidR="00C970F8" w:rsidRPr="005D7F11" w:rsidRDefault="00C970F8" w:rsidP="00D20156">
                            <w:pPr>
                              <w:autoSpaceDE w:val="0"/>
                              <w:autoSpaceDN w:val="0"/>
                              <w:adjustRightInd w:val="0"/>
                              <w:rPr>
                                <w:rFonts w:asciiTheme="majorHAnsi" w:hAnsiTheme="majorHAnsi"/>
                                <w:sz w:val="18"/>
                                <w:lang w:val="es-MX"/>
                              </w:rPr>
                            </w:pPr>
                            <w:r>
                              <w:rPr>
                                <w:rFonts w:asciiTheme="majorHAnsi" w:hAnsiTheme="majorHAnsi" w:cs="Calibri"/>
                                <w:lang w:val="es-MX"/>
                              </w:rPr>
                              <w:t>Traducción</w:t>
                            </w:r>
                            <w:r w:rsidRPr="00866E2F">
                              <w:rPr>
                                <w:rFonts w:asciiTheme="majorHAnsi" w:hAnsiTheme="majorHAnsi" w:cs="Calibri"/>
                                <w:lang w:val="es-MX"/>
                              </w:rPr>
                              <w:t xml:space="preserve"> de inglés a</w:t>
                            </w:r>
                            <w:r>
                              <w:rPr>
                                <w:rFonts w:asciiTheme="majorHAnsi" w:hAnsiTheme="majorHAnsi" w:cs="Calibri"/>
                                <w:lang w:val="es-MX"/>
                              </w:rPr>
                              <w:t xml:space="preserve"> </w:t>
                            </w:r>
                            <w:r w:rsidRPr="00866E2F">
                              <w:rPr>
                                <w:rFonts w:asciiTheme="majorHAnsi" w:hAnsiTheme="majorHAnsi" w:cs="Calibri"/>
                                <w:lang w:val="es-MX"/>
                              </w:rPr>
                              <w:t>español está</w:t>
                            </w:r>
                            <w:r>
                              <w:rPr>
                                <w:rFonts w:asciiTheme="majorHAnsi" w:hAnsiTheme="majorHAnsi" w:cs="Calibri"/>
                                <w:lang w:val="es-MX"/>
                              </w:rPr>
                              <w:t>n</w:t>
                            </w:r>
                            <w:r w:rsidRPr="00866E2F">
                              <w:rPr>
                                <w:rFonts w:asciiTheme="majorHAnsi" w:hAnsiTheme="majorHAnsi" w:cs="Calibri"/>
                                <w:lang w:val="es-MX"/>
                              </w:rPr>
                              <w:t xml:space="preserve"> disponibles en las sesiones de</w:t>
                            </w:r>
                            <w:r>
                              <w:rPr>
                                <w:rFonts w:asciiTheme="majorHAnsi" w:hAnsiTheme="majorHAnsi" w:cs="Calibri"/>
                                <w:lang w:val="es-MX"/>
                              </w:rPr>
                              <w:t>l consejo</w:t>
                            </w:r>
                            <w:r w:rsidRPr="00866E2F">
                              <w:rPr>
                                <w:rFonts w:asciiTheme="majorHAnsi" w:hAnsiTheme="majorHAnsi" w:cs="Calibri"/>
                                <w:lang w:val="es-MX"/>
                              </w:rPr>
                              <w:t xml:space="preserve">. </w:t>
                            </w:r>
                            <w:r>
                              <w:rPr>
                                <w:rFonts w:asciiTheme="majorHAnsi" w:hAnsiTheme="majorHAnsi" w:cs="Calibri"/>
                                <w:lang w:val="es-MX"/>
                              </w:rPr>
                              <w:t xml:space="preserve"> Obtenga  su equipo al entrar a la junta.  </w:t>
                            </w:r>
                          </w:p>
                          <w:p w:rsidR="00C970F8" w:rsidRPr="009E57F1" w:rsidRDefault="00C970F8" w:rsidP="00D84772">
                            <w:pPr>
                              <w:ind w:right="150"/>
                              <w:jc w:val="center"/>
                              <w:rPr>
                                <w:spacing w:val="-4"/>
                                <w:sz w:val="2"/>
                                <w:szCs w:val="22"/>
                                <w:lang w:val="es-MX"/>
                              </w:rPr>
                            </w:pPr>
                            <w:r w:rsidRPr="009E57F1">
                              <w:rPr>
                                <w:spacing w:val="-4"/>
                                <w:sz w:val="2"/>
                                <w:szCs w:val="22"/>
                                <w:lang w:val="es-MX"/>
                              </w:rPr>
                              <w:t xml:space="preserve"> </w:t>
                            </w:r>
                          </w:p>
                          <w:p w:rsidR="00C970F8" w:rsidRPr="00D00619" w:rsidRDefault="00C970F8" w:rsidP="00D84772">
                            <w:pPr>
                              <w:ind w:right="150"/>
                              <w:jc w:val="center"/>
                              <w:rPr>
                                <w:spacing w:val="-4"/>
                                <w:sz w:val="4"/>
                                <w:szCs w:val="22"/>
                                <w:lang w:val="es-MX"/>
                              </w:rPr>
                            </w:pPr>
                          </w:p>
                          <w:p w:rsidR="00C970F8" w:rsidRPr="00824C19" w:rsidRDefault="00C970F8" w:rsidP="00D84772">
                            <w:pPr>
                              <w:ind w:right="150"/>
                              <w:jc w:val="center"/>
                              <w:rPr>
                                <w:spacing w:val="-4"/>
                                <w:sz w:val="2"/>
                                <w:szCs w:val="22"/>
                                <w:lang w:val="es-MX"/>
                              </w:rPr>
                            </w:pPr>
                            <w:r w:rsidRPr="00824C19">
                              <w:rPr>
                                <w:spacing w:val="-4"/>
                                <w:sz w:val="2"/>
                                <w:szCs w:val="22"/>
                                <w:lang w:val="es-MX"/>
                              </w:rPr>
                              <w:t xml:space="preserve"> </w:t>
                            </w:r>
                          </w:p>
                          <w:p w:rsidR="00C970F8" w:rsidRDefault="00C970F8" w:rsidP="009E57F1">
                            <w:pPr>
                              <w:ind w:right="150"/>
                              <w:jc w:val="center"/>
                              <w:rPr>
                                <w:rFonts w:asciiTheme="majorHAnsi" w:hAnsiTheme="majorHAnsi"/>
                                <w:b/>
                                <w:spacing w:val="-4"/>
                                <w:szCs w:val="22"/>
                                <w:lang w:val="es-MX"/>
                              </w:rPr>
                            </w:pPr>
                            <w:r w:rsidRPr="009E57F1">
                              <w:rPr>
                                <w:rFonts w:asciiTheme="majorHAnsi" w:hAnsiTheme="majorHAnsi"/>
                                <w:b/>
                                <w:spacing w:val="-4"/>
                                <w:szCs w:val="22"/>
                                <w:lang w:val="es-MX"/>
                              </w:rPr>
                              <w:t>Les rogamos apagar sus teléfonos celulares y  localizadores cuando estén en el Salón del Consejo.</w:t>
                            </w:r>
                          </w:p>
                          <w:p w:rsidR="00C970F8" w:rsidRPr="009E57F1" w:rsidRDefault="00C970F8" w:rsidP="009E57F1">
                            <w:pPr>
                              <w:ind w:right="150"/>
                              <w:jc w:val="center"/>
                              <w:rPr>
                                <w:rFonts w:asciiTheme="majorHAnsi" w:hAnsiTheme="majorHAnsi"/>
                                <w:b/>
                                <w:spacing w:val="-4"/>
                                <w:sz w:val="10"/>
                                <w:szCs w:val="22"/>
                                <w:lang w:val="es-MX"/>
                              </w:rPr>
                            </w:pPr>
                          </w:p>
                          <w:p w:rsidR="00C970F8" w:rsidRDefault="00C970F8" w:rsidP="009E57F1">
                            <w:pPr>
                              <w:ind w:right="150"/>
                              <w:jc w:val="center"/>
                              <w:rPr>
                                <w:rFonts w:asciiTheme="majorHAnsi" w:hAnsiTheme="majorHAnsi"/>
                                <w:b/>
                                <w:spacing w:val="-4"/>
                                <w:szCs w:val="22"/>
                                <w:lang w:val="es-MX"/>
                              </w:rPr>
                            </w:pPr>
                            <w:r>
                              <w:rPr>
                                <w:rFonts w:asciiTheme="majorHAnsi" w:hAnsiTheme="majorHAnsi"/>
                                <w:b/>
                                <w:spacing w:val="-4"/>
                                <w:szCs w:val="22"/>
                                <w:lang w:val="es-MX"/>
                              </w:rPr>
                              <w:t>Favor de notar que los Reportes de la  Sesión cerrada serán DESPUES de los artículos de Acción</w:t>
                            </w:r>
                          </w:p>
                          <w:p w:rsidR="00C970F8" w:rsidRDefault="00C970F8" w:rsidP="00D84772">
                            <w:pPr>
                              <w:ind w:right="150"/>
                              <w:jc w:val="center"/>
                              <w:rPr>
                                <w:rFonts w:asciiTheme="majorHAnsi" w:hAnsiTheme="majorHAnsi"/>
                                <w:b/>
                                <w:spacing w:val="-4"/>
                                <w:szCs w:val="22"/>
                                <w:lang w:val="es-MX"/>
                              </w:rPr>
                            </w:pPr>
                          </w:p>
                          <w:p w:rsidR="00C970F8" w:rsidRPr="009E57F1" w:rsidRDefault="00C970F8" w:rsidP="00D84772">
                            <w:pPr>
                              <w:ind w:right="150"/>
                              <w:jc w:val="center"/>
                              <w:rPr>
                                <w:rFonts w:asciiTheme="majorHAnsi" w:hAnsiTheme="majorHAnsi"/>
                                <w:b/>
                                <w:spacing w:val="-4"/>
                                <w:szCs w:val="22"/>
                                <w:lang w:val="es-MX"/>
                              </w:rPr>
                            </w:pPr>
                          </w:p>
                          <w:p w:rsidR="00C970F8" w:rsidRPr="00151C7F" w:rsidRDefault="00C970F8" w:rsidP="00D84772">
                            <w:pPr>
                              <w:ind w:right="150"/>
                              <w:jc w:val="center"/>
                              <w:rPr>
                                <w:rFonts w:asciiTheme="majorHAnsi" w:hAnsiTheme="majorHAnsi"/>
                                <w:b/>
                                <w:spacing w:val="-4"/>
                                <w:sz w:val="12"/>
                                <w:szCs w:val="22"/>
                                <w:lang w:val="es-MX"/>
                              </w:rPr>
                            </w:pPr>
                          </w:p>
                          <w:p w:rsidR="00C970F8" w:rsidRPr="00151C7F" w:rsidRDefault="00C970F8" w:rsidP="00D84772">
                            <w:pPr>
                              <w:jc w:val="center"/>
                              <w:rPr>
                                <w:rFonts w:asciiTheme="majorHAnsi" w:hAnsiTheme="majorHAnsi"/>
                                <w:sz w:val="28"/>
                                <w:szCs w:val="28"/>
                                <w:lang w:val="es-MX"/>
                              </w:rPr>
                            </w:pPr>
                            <w:r w:rsidRPr="00151C7F">
                              <w:rPr>
                                <w:rFonts w:asciiTheme="majorHAnsi" w:hAnsiTheme="majorHAnsi"/>
                                <w:b/>
                                <w:spacing w:val="-4"/>
                                <w:sz w:val="22"/>
                                <w:szCs w:val="22"/>
                                <w:lang w:val="es-MX"/>
                              </w:rPr>
                              <w:t>Favor de notar que el Reporte de la Sesión Cerrada tendrá lugar DESPUES de los artículos de Acción</w:t>
                            </w:r>
                          </w:p>
                          <w:p w:rsidR="00C970F8" w:rsidRPr="00D84772" w:rsidRDefault="00C970F8" w:rsidP="009F7D46">
                            <w:pPr>
                              <w:jc w:val="center"/>
                              <w:rPr>
                                <w:rFonts w:asciiTheme="majorHAnsi" w:hAnsiTheme="majorHAnsi"/>
                                <w:sz w:val="28"/>
                                <w:szCs w:val="28"/>
                                <w:lang w:val="es-MX"/>
                              </w:rPr>
                            </w:pPr>
                          </w:p>
                          <w:p w:rsidR="00C970F8" w:rsidRPr="00D84772" w:rsidRDefault="00C970F8" w:rsidP="009F7D46">
                            <w:pPr>
                              <w:jc w:val="center"/>
                              <w:rPr>
                                <w:rFonts w:asciiTheme="majorHAnsi" w:hAnsiTheme="majorHAnsi"/>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1.85pt;margin-top:1.4pt;width:510.85pt;height:26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" strokecolor="#333">
                <v:textbox>
                  <w:txbxContent>
                    <w:p w:rsidR="00C970F8" w:rsidRPr="00824C19" w:rsidRDefault="00C970F8" w:rsidP="00D84772">
                      <w:pPr>
                        <w:jc w:val="center"/>
                        <w:rPr>
                          <w:b/>
                          <w:spacing w:val="-4"/>
                          <w:sz w:val="22"/>
                          <w:szCs w:val="22"/>
                          <w:lang w:val="es-MX"/>
                        </w:rPr>
                      </w:pPr>
                      <w:r w:rsidRPr="00824C19">
                        <w:rPr>
                          <w:b/>
                          <w:spacing w:val="-4"/>
                          <w:sz w:val="22"/>
                          <w:szCs w:val="22"/>
                          <w:lang w:val="es-MX"/>
                        </w:rPr>
                        <w:t xml:space="preserve">Aviso a la Audiencia sobre Comentarios del Público  </w:t>
                      </w:r>
                    </w:p>
                    <w:p w:rsidR="00C970F8" w:rsidRPr="00824C19" w:rsidRDefault="00C970F8" w:rsidP="00D84772">
                      <w:pPr>
                        <w:rPr>
                          <w:spacing w:val="-4"/>
                          <w:sz w:val="12"/>
                          <w:szCs w:val="16"/>
                          <w:lang w:val="es-MX"/>
                        </w:rPr>
                      </w:pPr>
                    </w:p>
                    <w:p w:rsidR="00C970F8" w:rsidRPr="00824C19" w:rsidRDefault="00C970F8" w:rsidP="00D20156">
                      <w:pPr>
                        <w:ind w:right="150"/>
                        <w:jc w:val="both"/>
                        <w:rPr>
                          <w:spacing w:val="-4"/>
                          <w:szCs w:val="22"/>
                          <w:lang w:val="es-MX"/>
                        </w:rPr>
                      </w:pPr>
                      <w:r w:rsidRPr="00824C19">
                        <w:rPr>
                          <w:spacing w:val="-4"/>
                          <w:szCs w:val="22"/>
                          <w:lang w:val="es-MX"/>
                        </w:rPr>
                        <w:t xml:space="preserve">Miembros de la audiencia son bienvenidos a dirigirse al Consejo Administrativo en todos los artículos no anotados en esta agenda.  Tales comentarios son bienvenidos en “Visitantes Artículos No en la Agenda”.   </w:t>
                      </w:r>
                    </w:p>
                    <w:p w:rsidR="00C970F8" w:rsidRPr="00FA1BF9" w:rsidRDefault="00C970F8" w:rsidP="00D84772">
                      <w:pPr>
                        <w:ind w:right="150"/>
                        <w:jc w:val="center"/>
                        <w:rPr>
                          <w:spacing w:val="-4"/>
                          <w:sz w:val="10"/>
                          <w:szCs w:val="22"/>
                          <w:lang w:val="es-MX"/>
                        </w:rPr>
                      </w:pPr>
                    </w:p>
                    <w:p w:rsidR="00C970F8" w:rsidRPr="00824C19" w:rsidRDefault="00C970F8" w:rsidP="00D20156">
                      <w:pPr>
                        <w:ind w:right="150"/>
                        <w:jc w:val="both"/>
                        <w:rPr>
                          <w:spacing w:val="-4"/>
                          <w:szCs w:val="22"/>
                          <w:lang w:val="es-MX"/>
                        </w:rPr>
                      </w:pPr>
                      <w:r w:rsidRPr="00824C19">
                        <w:rPr>
                          <w:spacing w:val="-4"/>
                          <w:szCs w:val="22"/>
                          <w:lang w:val="es-MX"/>
                        </w:rPr>
                        <w:t xml:space="preserve">Miembros de la audiencia tendrán además la oportunidad de dirigirse al Consejo Administrativo durante la consideración de cada artículo en la agenda.  </w:t>
                      </w:r>
                    </w:p>
                    <w:p w:rsidR="00C970F8" w:rsidRPr="00FA1BF9" w:rsidRDefault="00C970F8" w:rsidP="00D84772">
                      <w:pPr>
                        <w:ind w:right="150"/>
                        <w:jc w:val="center"/>
                        <w:rPr>
                          <w:spacing w:val="-4"/>
                          <w:sz w:val="12"/>
                          <w:szCs w:val="22"/>
                          <w:lang w:val="es-MX"/>
                        </w:rPr>
                      </w:pPr>
                    </w:p>
                    <w:p w:rsidR="00C970F8" w:rsidRPr="00824C19" w:rsidRDefault="00C970F8" w:rsidP="00D84772">
                      <w:pPr>
                        <w:ind w:right="150"/>
                        <w:jc w:val="both"/>
                        <w:rPr>
                          <w:sz w:val="18"/>
                          <w:lang w:val="es-MX"/>
                        </w:rPr>
                      </w:pPr>
                      <w:r w:rsidRPr="00824C19">
                        <w:rPr>
                          <w:spacing w:val="-4"/>
                          <w:szCs w:val="22"/>
                          <w:lang w:val="es-MX"/>
                        </w:rPr>
                        <w:t xml:space="preserve">Oradores individuales se les otorgarán  tres minutos (a menos que anuncie diferente la Presidenta del Consejo) para dirigirse al Consejo Administrativo en cada artículo de la agenda. </w:t>
                      </w:r>
                      <w:r w:rsidRPr="00824C19">
                        <w:rPr>
                          <w:b/>
                          <w:spacing w:val="-4"/>
                          <w:szCs w:val="22"/>
                          <w:lang w:val="es-MX"/>
                        </w:rPr>
                        <w:t>Deben someter una tarjeta previo a la discusión del artículo de la agenda del cual desea usted hablar</w:t>
                      </w:r>
                      <w:r>
                        <w:rPr>
                          <w:b/>
                          <w:spacing w:val="-4"/>
                          <w:szCs w:val="22"/>
                          <w:lang w:val="es-MX"/>
                        </w:rPr>
                        <w:t>; una vez que se ha iniciado un artículo, no se aceptarán tarjetas para ese artículo</w:t>
                      </w:r>
                      <w:r w:rsidRPr="00824C19">
                        <w:rPr>
                          <w:b/>
                          <w:spacing w:val="-4"/>
                          <w:szCs w:val="22"/>
                          <w:lang w:val="es-MX"/>
                        </w:rPr>
                        <w:t xml:space="preserve">.  </w:t>
                      </w:r>
                      <w:r w:rsidRPr="00824C19">
                        <w:rPr>
                          <w:spacing w:val="-4"/>
                          <w:szCs w:val="22"/>
                          <w:lang w:val="es-MX"/>
                        </w:rPr>
                        <w:t xml:space="preserve"> Para la grabación, </w:t>
                      </w:r>
                      <w:r>
                        <w:rPr>
                          <w:spacing w:val="-4"/>
                          <w:szCs w:val="22"/>
                          <w:lang w:val="es-MX"/>
                        </w:rPr>
                        <w:t>favor de declarar</w:t>
                      </w:r>
                      <w:r w:rsidRPr="00824C19">
                        <w:rPr>
                          <w:spacing w:val="-4"/>
                          <w:szCs w:val="22"/>
                          <w:lang w:val="es-MX"/>
                        </w:rPr>
                        <w:t xml:space="preserve"> su nombre al principio de su declaración.  El Consejo Administrativo debe limitar el tiempo total de opiniones del público en cada artículo de la agenda a 20 minutos.  Con consentimiento del Consejo, el presidente  puede aumentar o disminuir el tiempo permitido para la presentación pública, dependiendo del tópico y  número de personas que desean ser escuchadas.  El/la Presidente/a puede tomar cuenta de los oradores a favor o en contra de un asunto en particular y puede pedir que personas adicionales hablen únicamente si tienen alguno nuevo que añadir. </w:t>
                      </w:r>
                    </w:p>
                    <w:p w:rsidR="00C970F8" w:rsidRPr="00824C19" w:rsidRDefault="00C970F8" w:rsidP="00D84772">
                      <w:pPr>
                        <w:ind w:right="150"/>
                        <w:jc w:val="center"/>
                        <w:rPr>
                          <w:spacing w:val="-4"/>
                          <w:sz w:val="10"/>
                          <w:szCs w:val="22"/>
                          <w:lang w:val="es-MX"/>
                        </w:rPr>
                      </w:pPr>
                    </w:p>
                    <w:p w:rsidR="00C970F8" w:rsidRDefault="00C970F8" w:rsidP="00D20156">
                      <w:pPr>
                        <w:spacing w:line="216" w:lineRule="auto"/>
                        <w:ind w:right="150"/>
                        <w:jc w:val="both"/>
                        <w:rPr>
                          <w:spacing w:val="-4"/>
                          <w:szCs w:val="22"/>
                          <w:lang w:val="es-MX"/>
                        </w:rPr>
                      </w:pPr>
                      <w:r>
                        <w:rPr>
                          <w:spacing w:val="-4"/>
                          <w:szCs w:val="22"/>
                          <w:lang w:val="es-MX"/>
                        </w:rPr>
                        <w:t>Nota: La cantidad de tie</w:t>
                      </w:r>
                      <w:r w:rsidRPr="00BD1EF5">
                        <w:rPr>
                          <w:spacing w:val="-2"/>
                          <w:szCs w:val="22"/>
                          <w:lang w:val="es-MX"/>
                        </w:rPr>
                        <w:t>m</w:t>
                      </w:r>
                      <w:r>
                        <w:rPr>
                          <w:spacing w:val="-4"/>
                          <w:szCs w:val="22"/>
                          <w:lang w:val="es-MX"/>
                        </w:rPr>
                        <w:t xml:space="preserve">po </w:t>
                      </w:r>
                      <w:r w:rsidRPr="00824C19">
                        <w:rPr>
                          <w:spacing w:val="-4"/>
                          <w:szCs w:val="22"/>
                          <w:lang w:val="es-MX"/>
                        </w:rPr>
                        <w:t>para cada artículo es por la porción del reporte únicamente; no es una anticipación del tiempo total por la discusión del artículo.</w:t>
                      </w:r>
                    </w:p>
                    <w:p w:rsidR="00C970F8" w:rsidRPr="00866E2F" w:rsidRDefault="00C970F8" w:rsidP="00D20156">
                      <w:pPr>
                        <w:autoSpaceDE w:val="0"/>
                        <w:autoSpaceDN w:val="0"/>
                        <w:adjustRightInd w:val="0"/>
                        <w:spacing w:line="216" w:lineRule="auto"/>
                        <w:jc w:val="center"/>
                        <w:rPr>
                          <w:rFonts w:asciiTheme="majorHAnsi" w:hAnsiTheme="majorHAnsi" w:cs="Calibri"/>
                          <w:lang w:val="es-MX"/>
                        </w:rPr>
                      </w:pPr>
                      <w:r w:rsidRPr="00866E2F">
                        <w:rPr>
                          <w:rFonts w:asciiTheme="majorHAnsi" w:hAnsiTheme="majorHAnsi" w:cs="Calibri,Bold"/>
                          <w:b/>
                          <w:bCs/>
                          <w:lang w:val="es-MX"/>
                        </w:rPr>
                        <w:t>Solicitudes de Traducción</w:t>
                      </w:r>
                      <w:r w:rsidRPr="00866E2F">
                        <w:rPr>
                          <w:rFonts w:asciiTheme="majorHAnsi" w:hAnsiTheme="majorHAnsi" w:cs="Calibri"/>
                          <w:lang w:val="es-MX"/>
                        </w:rPr>
                        <w:t>:</w:t>
                      </w:r>
                    </w:p>
                    <w:p w:rsidR="00C970F8" w:rsidRPr="005D7F11" w:rsidRDefault="00C970F8" w:rsidP="00D20156">
                      <w:pPr>
                        <w:autoSpaceDE w:val="0"/>
                        <w:autoSpaceDN w:val="0"/>
                        <w:adjustRightInd w:val="0"/>
                        <w:rPr>
                          <w:rFonts w:asciiTheme="majorHAnsi" w:hAnsiTheme="majorHAnsi"/>
                          <w:sz w:val="18"/>
                          <w:lang w:val="es-MX"/>
                        </w:rPr>
                      </w:pPr>
                      <w:r>
                        <w:rPr>
                          <w:rFonts w:asciiTheme="majorHAnsi" w:hAnsiTheme="majorHAnsi" w:cs="Calibri"/>
                          <w:lang w:val="es-MX"/>
                        </w:rPr>
                        <w:t>Traducción</w:t>
                      </w:r>
                      <w:r w:rsidRPr="00866E2F">
                        <w:rPr>
                          <w:rFonts w:asciiTheme="majorHAnsi" w:hAnsiTheme="majorHAnsi" w:cs="Calibri"/>
                          <w:lang w:val="es-MX"/>
                        </w:rPr>
                        <w:t xml:space="preserve"> de inglés a</w:t>
                      </w:r>
                      <w:r>
                        <w:rPr>
                          <w:rFonts w:asciiTheme="majorHAnsi" w:hAnsiTheme="majorHAnsi" w:cs="Calibri"/>
                          <w:lang w:val="es-MX"/>
                        </w:rPr>
                        <w:t xml:space="preserve"> </w:t>
                      </w:r>
                      <w:r w:rsidRPr="00866E2F">
                        <w:rPr>
                          <w:rFonts w:asciiTheme="majorHAnsi" w:hAnsiTheme="majorHAnsi" w:cs="Calibri"/>
                          <w:lang w:val="es-MX"/>
                        </w:rPr>
                        <w:t>español está</w:t>
                      </w:r>
                      <w:r>
                        <w:rPr>
                          <w:rFonts w:asciiTheme="majorHAnsi" w:hAnsiTheme="majorHAnsi" w:cs="Calibri"/>
                          <w:lang w:val="es-MX"/>
                        </w:rPr>
                        <w:t>n</w:t>
                      </w:r>
                      <w:r w:rsidRPr="00866E2F">
                        <w:rPr>
                          <w:rFonts w:asciiTheme="majorHAnsi" w:hAnsiTheme="majorHAnsi" w:cs="Calibri"/>
                          <w:lang w:val="es-MX"/>
                        </w:rPr>
                        <w:t xml:space="preserve"> disponibles en las sesiones de</w:t>
                      </w:r>
                      <w:r>
                        <w:rPr>
                          <w:rFonts w:asciiTheme="majorHAnsi" w:hAnsiTheme="majorHAnsi" w:cs="Calibri"/>
                          <w:lang w:val="es-MX"/>
                        </w:rPr>
                        <w:t>l consejo</w:t>
                      </w:r>
                      <w:r w:rsidRPr="00866E2F">
                        <w:rPr>
                          <w:rFonts w:asciiTheme="majorHAnsi" w:hAnsiTheme="majorHAnsi" w:cs="Calibri"/>
                          <w:lang w:val="es-MX"/>
                        </w:rPr>
                        <w:t xml:space="preserve">. </w:t>
                      </w:r>
                      <w:r>
                        <w:rPr>
                          <w:rFonts w:asciiTheme="majorHAnsi" w:hAnsiTheme="majorHAnsi" w:cs="Calibri"/>
                          <w:lang w:val="es-MX"/>
                        </w:rPr>
                        <w:t xml:space="preserve"> Obtenga  su equipo al entrar a la junta.  </w:t>
                      </w:r>
                    </w:p>
                    <w:p w:rsidR="00C970F8" w:rsidRPr="009E57F1" w:rsidRDefault="00C970F8" w:rsidP="00D84772">
                      <w:pPr>
                        <w:ind w:right="150"/>
                        <w:jc w:val="center"/>
                        <w:rPr>
                          <w:spacing w:val="-4"/>
                          <w:sz w:val="2"/>
                          <w:szCs w:val="22"/>
                          <w:lang w:val="es-MX"/>
                        </w:rPr>
                      </w:pPr>
                      <w:r w:rsidRPr="009E57F1">
                        <w:rPr>
                          <w:spacing w:val="-4"/>
                          <w:sz w:val="2"/>
                          <w:szCs w:val="22"/>
                          <w:lang w:val="es-MX"/>
                        </w:rPr>
                        <w:t xml:space="preserve"> </w:t>
                      </w:r>
                    </w:p>
                    <w:p w:rsidR="00C970F8" w:rsidRPr="00D00619" w:rsidRDefault="00C970F8" w:rsidP="00D84772">
                      <w:pPr>
                        <w:ind w:right="150"/>
                        <w:jc w:val="center"/>
                        <w:rPr>
                          <w:spacing w:val="-4"/>
                          <w:sz w:val="4"/>
                          <w:szCs w:val="22"/>
                          <w:lang w:val="es-MX"/>
                        </w:rPr>
                      </w:pPr>
                    </w:p>
                    <w:p w:rsidR="00C970F8" w:rsidRPr="00824C19" w:rsidRDefault="00C970F8" w:rsidP="00D84772">
                      <w:pPr>
                        <w:ind w:right="150"/>
                        <w:jc w:val="center"/>
                        <w:rPr>
                          <w:spacing w:val="-4"/>
                          <w:sz w:val="2"/>
                          <w:szCs w:val="22"/>
                          <w:lang w:val="es-MX"/>
                        </w:rPr>
                      </w:pPr>
                      <w:r w:rsidRPr="00824C19">
                        <w:rPr>
                          <w:spacing w:val="-4"/>
                          <w:sz w:val="2"/>
                          <w:szCs w:val="22"/>
                          <w:lang w:val="es-MX"/>
                        </w:rPr>
                        <w:t xml:space="preserve"> </w:t>
                      </w:r>
                    </w:p>
                    <w:p w:rsidR="00C970F8" w:rsidRDefault="00C970F8" w:rsidP="009E57F1">
                      <w:pPr>
                        <w:ind w:right="150"/>
                        <w:jc w:val="center"/>
                        <w:rPr>
                          <w:rFonts w:asciiTheme="majorHAnsi" w:hAnsiTheme="majorHAnsi"/>
                          <w:b/>
                          <w:spacing w:val="-4"/>
                          <w:szCs w:val="22"/>
                          <w:lang w:val="es-MX"/>
                        </w:rPr>
                      </w:pPr>
                      <w:r w:rsidRPr="009E57F1">
                        <w:rPr>
                          <w:rFonts w:asciiTheme="majorHAnsi" w:hAnsiTheme="majorHAnsi"/>
                          <w:b/>
                          <w:spacing w:val="-4"/>
                          <w:szCs w:val="22"/>
                          <w:lang w:val="es-MX"/>
                        </w:rPr>
                        <w:t>Les rogamos apagar sus teléfonos celulares y  localizadores cuando estén en el Salón del Consejo.</w:t>
                      </w:r>
                    </w:p>
                    <w:p w:rsidR="00C970F8" w:rsidRPr="009E57F1" w:rsidRDefault="00C970F8" w:rsidP="009E57F1">
                      <w:pPr>
                        <w:ind w:right="150"/>
                        <w:jc w:val="center"/>
                        <w:rPr>
                          <w:rFonts w:asciiTheme="majorHAnsi" w:hAnsiTheme="majorHAnsi"/>
                          <w:b/>
                          <w:spacing w:val="-4"/>
                          <w:sz w:val="10"/>
                          <w:szCs w:val="22"/>
                          <w:lang w:val="es-MX"/>
                        </w:rPr>
                      </w:pPr>
                    </w:p>
                    <w:p w:rsidR="00C970F8" w:rsidRDefault="00C970F8" w:rsidP="009E57F1">
                      <w:pPr>
                        <w:ind w:right="150"/>
                        <w:jc w:val="center"/>
                        <w:rPr>
                          <w:rFonts w:asciiTheme="majorHAnsi" w:hAnsiTheme="majorHAnsi"/>
                          <w:b/>
                          <w:spacing w:val="-4"/>
                          <w:szCs w:val="22"/>
                          <w:lang w:val="es-MX"/>
                        </w:rPr>
                      </w:pPr>
                      <w:r>
                        <w:rPr>
                          <w:rFonts w:asciiTheme="majorHAnsi" w:hAnsiTheme="majorHAnsi"/>
                          <w:b/>
                          <w:spacing w:val="-4"/>
                          <w:szCs w:val="22"/>
                          <w:lang w:val="es-MX"/>
                        </w:rPr>
                        <w:t>Favor de notar que los Reportes de la  Sesión cerrada serán DESPUES de los artículos de Acción</w:t>
                      </w:r>
                    </w:p>
                    <w:p w:rsidR="00C970F8" w:rsidRDefault="00C970F8" w:rsidP="00D84772">
                      <w:pPr>
                        <w:ind w:right="150"/>
                        <w:jc w:val="center"/>
                        <w:rPr>
                          <w:rFonts w:asciiTheme="majorHAnsi" w:hAnsiTheme="majorHAnsi"/>
                          <w:b/>
                          <w:spacing w:val="-4"/>
                          <w:szCs w:val="22"/>
                          <w:lang w:val="es-MX"/>
                        </w:rPr>
                      </w:pPr>
                    </w:p>
                    <w:p w:rsidR="00C970F8" w:rsidRPr="009E57F1" w:rsidRDefault="00C970F8" w:rsidP="00D84772">
                      <w:pPr>
                        <w:ind w:right="150"/>
                        <w:jc w:val="center"/>
                        <w:rPr>
                          <w:rFonts w:asciiTheme="majorHAnsi" w:hAnsiTheme="majorHAnsi"/>
                          <w:b/>
                          <w:spacing w:val="-4"/>
                          <w:szCs w:val="22"/>
                          <w:lang w:val="es-MX"/>
                        </w:rPr>
                      </w:pPr>
                    </w:p>
                    <w:p w:rsidR="00C970F8" w:rsidRPr="00151C7F" w:rsidRDefault="00C970F8" w:rsidP="00D84772">
                      <w:pPr>
                        <w:ind w:right="150"/>
                        <w:jc w:val="center"/>
                        <w:rPr>
                          <w:rFonts w:asciiTheme="majorHAnsi" w:hAnsiTheme="majorHAnsi"/>
                          <w:b/>
                          <w:spacing w:val="-4"/>
                          <w:sz w:val="12"/>
                          <w:szCs w:val="22"/>
                          <w:lang w:val="es-MX"/>
                        </w:rPr>
                      </w:pPr>
                    </w:p>
                    <w:p w:rsidR="00C970F8" w:rsidRPr="00151C7F" w:rsidRDefault="00C970F8" w:rsidP="00D84772">
                      <w:pPr>
                        <w:jc w:val="center"/>
                        <w:rPr>
                          <w:rFonts w:asciiTheme="majorHAnsi" w:hAnsiTheme="majorHAnsi"/>
                          <w:sz w:val="28"/>
                          <w:szCs w:val="28"/>
                          <w:lang w:val="es-MX"/>
                        </w:rPr>
                      </w:pPr>
                      <w:r w:rsidRPr="00151C7F">
                        <w:rPr>
                          <w:rFonts w:asciiTheme="majorHAnsi" w:hAnsiTheme="majorHAnsi"/>
                          <w:b/>
                          <w:spacing w:val="-4"/>
                          <w:sz w:val="22"/>
                          <w:szCs w:val="22"/>
                          <w:lang w:val="es-MX"/>
                        </w:rPr>
                        <w:t>Favor de notar que el Reporte de la Sesión Cerrada tendrá lugar DESPUES de los artículos de Acción</w:t>
                      </w:r>
                    </w:p>
                    <w:p w:rsidR="00C970F8" w:rsidRPr="00D84772" w:rsidRDefault="00C970F8" w:rsidP="009F7D46">
                      <w:pPr>
                        <w:jc w:val="center"/>
                        <w:rPr>
                          <w:rFonts w:asciiTheme="majorHAnsi" w:hAnsiTheme="majorHAnsi"/>
                          <w:sz w:val="28"/>
                          <w:szCs w:val="28"/>
                          <w:lang w:val="es-MX"/>
                        </w:rPr>
                      </w:pPr>
                    </w:p>
                    <w:p w:rsidR="00C970F8" w:rsidRPr="00D84772" w:rsidRDefault="00C970F8" w:rsidP="009F7D46">
                      <w:pPr>
                        <w:jc w:val="center"/>
                        <w:rPr>
                          <w:rFonts w:asciiTheme="majorHAnsi" w:hAnsiTheme="majorHAnsi"/>
                          <w:sz w:val="28"/>
                          <w:szCs w:val="28"/>
                          <w:lang w:val="es-MX"/>
                        </w:rPr>
                      </w:pPr>
                    </w:p>
                  </w:txbxContent>
                </v:textbox>
              </v:shape>
            </w:pict>
          </mc:Fallback>
        </mc:AlternateContent>
      </w:r>
    </w:p>
    <w:p w:rsidR="00DF7D9D" w:rsidRPr="009400B2" w:rsidRDefault="00DF7D9D">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14"/>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9F7D46" w:rsidRPr="009400B2" w:rsidRDefault="009F7D46">
      <w:pPr>
        <w:ind w:left="720"/>
        <w:rPr>
          <w:sz w:val="22"/>
          <w:lang w:val="es-MX"/>
        </w:rPr>
      </w:pPr>
    </w:p>
    <w:p w:rsidR="00641295" w:rsidRPr="009400B2" w:rsidRDefault="00641295" w:rsidP="0076389D">
      <w:pPr>
        <w:rPr>
          <w:bCs/>
          <w:caps/>
          <w:sz w:val="22"/>
          <w:lang w:val="es-MX"/>
        </w:rPr>
      </w:pPr>
    </w:p>
    <w:p w:rsidR="009E57F1" w:rsidRPr="009400B2" w:rsidRDefault="009E57F1" w:rsidP="0076389D">
      <w:pPr>
        <w:rPr>
          <w:bCs/>
          <w:caps/>
          <w:sz w:val="22"/>
          <w:lang w:val="es-MX"/>
        </w:rPr>
      </w:pPr>
    </w:p>
    <w:p w:rsidR="00D84772" w:rsidRPr="009400B2" w:rsidRDefault="00D84772" w:rsidP="0076389D">
      <w:pPr>
        <w:rPr>
          <w:bCs/>
          <w:caps/>
          <w:sz w:val="22"/>
          <w:lang w:val="es-MX"/>
        </w:rPr>
      </w:pPr>
    </w:p>
    <w:p w:rsidR="00D84772" w:rsidRPr="009400B2" w:rsidRDefault="00D84772" w:rsidP="00D84772">
      <w:pPr>
        <w:pStyle w:val="ListParagraph"/>
        <w:numPr>
          <w:ilvl w:val="0"/>
          <w:numId w:val="20"/>
        </w:numPr>
        <w:rPr>
          <w:rFonts w:asciiTheme="majorHAnsi" w:hAnsiTheme="majorHAnsi"/>
          <w:b/>
          <w:bCs/>
          <w:caps/>
          <w:sz w:val="22"/>
          <w:u w:val="single"/>
          <w:lang w:val="es-MX"/>
        </w:rPr>
      </w:pPr>
      <w:r w:rsidRPr="009400B2">
        <w:rPr>
          <w:rFonts w:asciiTheme="majorHAnsi" w:hAnsiTheme="majorHAnsi"/>
          <w:b/>
          <w:bCs/>
          <w:caps/>
          <w:sz w:val="22"/>
          <w:lang w:val="es-MX"/>
        </w:rPr>
        <w:t xml:space="preserve">       </w:t>
      </w:r>
      <w:r w:rsidRPr="009400B2">
        <w:rPr>
          <w:rFonts w:asciiTheme="majorHAnsi" w:hAnsiTheme="majorHAnsi"/>
          <w:b/>
          <w:bCs/>
          <w:caps/>
          <w:sz w:val="22"/>
          <w:u w:val="single"/>
          <w:lang w:val="es-MX"/>
        </w:rPr>
        <w:t>SESION CERRADA</w:t>
      </w:r>
      <w:r w:rsidRPr="009400B2">
        <w:rPr>
          <w:rFonts w:asciiTheme="majorHAnsi" w:hAnsiTheme="majorHAnsi"/>
          <w:b/>
          <w:bCs/>
          <w:caps/>
          <w:sz w:val="22"/>
          <w:lang w:val="es-MX"/>
        </w:rPr>
        <w:t xml:space="preserve"> </w:t>
      </w:r>
      <w:r w:rsidRPr="009400B2">
        <w:rPr>
          <w:rFonts w:asciiTheme="majorHAnsi" w:hAnsiTheme="majorHAnsi"/>
          <w:b/>
          <w:bCs/>
          <w:caps/>
          <w:sz w:val="22"/>
          <w:u w:val="single"/>
          <w:lang w:val="es-MX"/>
        </w:rPr>
        <w:t>CEREMONIA DE APERTURA en LA sesion abierta  - 6:00 p.m.</w:t>
      </w:r>
    </w:p>
    <w:p w:rsidR="00D84772" w:rsidRPr="009400B2" w:rsidRDefault="00D84772" w:rsidP="00D84772">
      <w:pPr>
        <w:pStyle w:val="ListParagraph"/>
        <w:numPr>
          <w:ilvl w:val="1"/>
          <w:numId w:val="20"/>
        </w:numPr>
        <w:rPr>
          <w:rFonts w:asciiTheme="majorHAnsi" w:hAnsiTheme="majorHAnsi"/>
          <w:sz w:val="22"/>
          <w:lang w:val="es-MX"/>
        </w:rPr>
      </w:pPr>
      <w:r w:rsidRPr="009400B2">
        <w:rPr>
          <w:rFonts w:asciiTheme="majorHAnsi" w:hAnsiTheme="majorHAnsi"/>
          <w:sz w:val="22"/>
          <w:lang w:val="es-MX"/>
        </w:rPr>
        <w:t xml:space="preserve">      Llamada al Orden</w:t>
      </w:r>
    </w:p>
    <w:p w:rsidR="00D84772" w:rsidRPr="009400B2" w:rsidRDefault="00D84772" w:rsidP="00D84772">
      <w:pPr>
        <w:rPr>
          <w:rFonts w:asciiTheme="majorHAnsi" w:hAnsiTheme="majorHAnsi"/>
          <w:sz w:val="22"/>
          <w:lang w:val="es-MX"/>
        </w:rPr>
      </w:pPr>
    </w:p>
    <w:p w:rsidR="00D84772" w:rsidRPr="009400B2" w:rsidRDefault="00D84772" w:rsidP="00D84772">
      <w:pPr>
        <w:pStyle w:val="ListParagraph"/>
        <w:numPr>
          <w:ilvl w:val="1"/>
          <w:numId w:val="20"/>
        </w:numPr>
        <w:rPr>
          <w:rFonts w:asciiTheme="majorHAnsi" w:hAnsiTheme="majorHAnsi"/>
          <w:sz w:val="22"/>
          <w:lang w:val="es-MX"/>
        </w:rPr>
      </w:pPr>
      <w:r w:rsidRPr="009400B2">
        <w:rPr>
          <w:rFonts w:asciiTheme="majorHAnsi" w:hAnsiTheme="majorHAnsi"/>
          <w:sz w:val="22"/>
          <w:lang w:val="es-MX"/>
        </w:rPr>
        <w:t xml:space="preserve">      Comentarios del Público  sobre la agenda de la sesión cerrada</w:t>
      </w:r>
    </w:p>
    <w:p w:rsidR="009E57F1" w:rsidRPr="009400B2" w:rsidRDefault="009E57F1" w:rsidP="00593B37">
      <w:pPr>
        <w:rPr>
          <w:rFonts w:asciiTheme="majorHAnsi" w:hAnsiTheme="majorHAnsi"/>
          <w:sz w:val="22"/>
          <w:lang w:val="es-MX"/>
        </w:rPr>
      </w:pPr>
    </w:p>
    <w:p w:rsidR="00D84772" w:rsidRPr="009400B2" w:rsidRDefault="00D84772" w:rsidP="00D84772">
      <w:pPr>
        <w:pStyle w:val="BodyText"/>
        <w:numPr>
          <w:ilvl w:val="0"/>
          <w:numId w:val="20"/>
        </w:numPr>
        <w:rPr>
          <w:rFonts w:asciiTheme="majorHAnsi" w:hAnsiTheme="majorHAnsi"/>
          <w:b/>
          <w:bCs/>
          <w:caps/>
          <w:szCs w:val="22"/>
          <w:u w:val="single"/>
          <w:lang w:val="es-MX"/>
        </w:rPr>
      </w:pPr>
      <w:r w:rsidRPr="009400B2">
        <w:rPr>
          <w:rFonts w:asciiTheme="majorHAnsi" w:hAnsiTheme="majorHAnsi"/>
          <w:b/>
          <w:bCs/>
          <w:caps/>
          <w:szCs w:val="22"/>
          <w:lang w:val="es-MX"/>
        </w:rPr>
        <w:lastRenderedPageBreak/>
        <w:t xml:space="preserve">  </w:t>
      </w:r>
      <w:r w:rsidRPr="009400B2">
        <w:rPr>
          <w:rFonts w:asciiTheme="majorHAnsi" w:hAnsiTheme="majorHAnsi"/>
          <w:b/>
          <w:bCs/>
          <w:caps/>
          <w:szCs w:val="22"/>
          <w:u w:val="single"/>
          <w:lang w:val="es-MX"/>
        </w:rPr>
        <w:t>SESIÓN CERRADA (y despues  de  la  sesiÓn  regular  si  es  necesario)</w:t>
      </w:r>
    </w:p>
    <w:p w:rsidR="00D84772" w:rsidRPr="009400B2" w:rsidRDefault="00D84772" w:rsidP="00D84772">
      <w:pPr>
        <w:tabs>
          <w:tab w:val="left" w:pos="1440"/>
        </w:tabs>
        <w:ind w:left="1440" w:hanging="990"/>
        <w:rPr>
          <w:rFonts w:asciiTheme="majorHAnsi" w:hAnsiTheme="majorHAnsi"/>
          <w:sz w:val="22"/>
          <w:szCs w:val="22"/>
          <w:lang w:val="es-MX"/>
        </w:rPr>
      </w:pPr>
      <w:r w:rsidRPr="009400B2">
        <w:rPr>
          <w:rFonts w:asciiTheme="majorHAnsi" w:hAnsiTheme="majorHAnsi"/>
          <w:sz w:val="22"/>
          <w:szCs w:val="22"/>
          <w:lang w:val="es-MX"/>
        </w:rPr>
        <w:t xml:space="preserve">2.1 </w:t>
      </w:r>
      <w:r w:rsidRPr="009400B2">
        <w:rPr>
          <w:rFonts w:asciiTheme="majorHAnsi" w:hAnsiTheme="majorHAnsi"/>
          <w:sz w:val="22"/>
          <w:szCs w:val="22"/>
          <w:lang w:val="es-MX"/>
        </w:rPr>
        <w:tab/>
        <w:t>Selección/Empleo de Empleados públicos,  Código Gubernamental Sección 54957;</w:t>
      </w:r>
    </w:p>
    <w:p w:rsidR="00D84772" w:rsidRPr="009400B2" w:rsidRDefault="00D84772" w:rsidP="00D84772">
      <w:pPr>
        <w:tabs>
          <w:tab w:val="left" w:pos="1440"/>
        </w:tabs>
        <w:ind w:left="1440" w:hanging="990"/>
        <w:rPr>
          <w:rFonts w:asciiTheme="majorHAnsi" w:hAnsiTheme="majorHAnsi"/>
          <w:sz w:val="22"/>
          <w:lang w:val="es-MX"/>
        </w:rPr>
      </w:pPr>
      <w:r w:rsidRPr="009400B2">
        <w:rPr>
          <w:rFonts w:asciiTheme="majorHAnsi" w:hAnsiTheme="majorHAnsi"/>
          <w:sz w:val="22"/>
          <w:szCs w:val="22"/>
          <w:lang w:val="es-MX"/>
        </w:rPr>
        <w:t xml:space="preserve">    </w:t>
      </w:r>
      <w:r w:rsidRPr="009400B2">
        <w:rPr>
          <w:rFonts w:asciiTheme="majorHAnsi" w:hAnsiTheme="majorHAnsi"/>
          <w:sz w:val="22"/>
          <w:szCs w:val="22"/>
          <w:lang w:val="es-MX"/>
        </w:rPr>
        <w:tab/>
        <w:t>a.  Empleados certificados (vean Adjuntos)</w:t>
      </w:r>
    </w:p>
    <w:p w:rsidR="00D84772" w:rsidRPr="009400B2" w:rsidRDefault="00D84772" w:rsidP="00D84772">
      <w:pPr>
        <w:pStyle w:val="ListParagraph"/>
        <w:tabs>
          <w:tab w:val="left" w:pos="1440"/>
        </w:tabs>
        <w:ind w:left="1440" w:hanging="990"/>
        <w:rPr>
          <w:rFonts w:asciiTheme="majorHAnsi" w:hAnsiTheme="majorHAnsi"/>
          <w:sz w:val="22"/>
          <w:szCs w:val="22"/>
          <w:lang w:val="es-MX"/>
        </w:rPr>
      </w:pPr>
      <w:r w:rsidRPr="009400B2">
        <w:rPr>
          <w:rFonts w:asciiTheme="majorHAnsi" w:hAnsiTheme="majorHAnsi"/>
          <w:sz w:val="22"/>
          <w:szCs w:val="22"/>
          <w:lang w:val="es-MX"/>
        </w:rPr>
        <w:t xml:space="preserve">      </w:t>
      </w:r>
      <w:r w:rsidRPr="009400B2">
        <w:rPr>
          <w:rFonts w:asciiTheme="majorHAnsi" w:hAnsiTheme="majorHAnsi"/>
          <w:sz w:val="22"/>
          <w:szCs w:val="22"/>
          <w:lang w:val="es-MX"/>
        </w:rPr>
        <w:tab/>
        <w:t>b.  Empleados clasificados (vean Adjuntos)</w:t>
      </w:r>
    </w:p>
    <w:p w:rsidR="00D84772" w:rsidRPr="009400B2" w:rsidRDefault="00D84772" w:rsidP="00D84772">
      <w:pPr>
        <w:tabs>
          <w:tab w:val="left" w:pos="360"/>
          <w:tab w:val="left" w:pos="1440"/>
        </w:tabs>
        <w:ind w:left="1440" w:hanging="990"/>
        <w:rPr>
          <w:rFonts w:asciiTheme="majorHAnsi" w:hAnsiTheme="majorHAnsi"/>
          <w:sz w:val="18"/>
          <w:lang w:val="es-MX"/>
        </w:rPr>
      </w:pPr>
    </w:p>
    <w:p w:rsidR="00D84772" w:rsidRPr="009400B2" w:rsidRDefault="00D84772" w:rsidP="00D84772">
      <w:pPr>
        <w:tabs>
          <w:tab w:val="left" w:pos="360"/>
          <w:tab w:val="left" w:pos="1440"/>
        </w:tabs>
        <w:ind w:left="1440" w:hanging="990"/>
        <w:rPr>
          <w:rFonts w:asciiTheme="majorHAnsi" w:hAnsiTheme="majorHAnsi"/>
          <w:sz w:val="22"/>
          <w:lang w:val="es-MX"/>
        </w:rPr>
      </w:pPr>
      <w:r w:rsidRPr="009400B2">
        <w:rPr>
          <w:rFonts w:asciiTheme="majorHAnsi" w:hAnsiTheme="majorHAnsi"/>
          <w:sz w:val="22"/>
          <w:lang w:val="es-MX"/>
        </w:rPr>
        <w:t>2.2</w:t>
      </w:r>
      <w:r w:rsidRPr="009400B2">
        <w:rPr>
          <w:rFonts w:asciiTheme="majorHAnsi" w:hAnsiTheme="majorHAnsi"/>
          <w:sz w:val="22"/>
          <w:lang w:val="es-MX"/>
        </w:rPr>
        <w:tab/>
        <w:t>Disciplina de Empleados Públicos/Relevo/Permisos de Ausencias</w:t>
      </w:r>
    </w:p>
    <w:p w:rsidR="00D84772" w:rsidRPr="009400B2" w:rsidRDefault="00D84772" w:rsidP="00D84772">
      <w:pPr>
        <w:tabs>
          <w:tab w:val="left" w:pos="360"/>
          <w:tab w:val="left" w:pos="1440"/>
        </w:tabs>
        <w:ind w:left="1440" w:hanging="990"/>
        <w:rPr>
          <w:rFonts w:asciiTheme="majorHAnsi" w:hAnsiTheme="majorHAnsi"/>
          <w:sz w:val="18"/>
          <w:lang w:val="es-MX"/>
        </w:rPr>
      </w:pPr>
    </w:p>
    <w:p w:rsidR="00D84772" w:rsidRPr="009400B2" w:rsidRDefault="00D84772" w:rsidP="00D84772">
      <w:pPr>
        <w:ind w:left="1440" w:hanging="990"/>
        <w:rPr>
          <w:rFonts w:asciiTheme="majorHAnsi" w:hAnsiTheme="majorHAnsi"/>
          <w:szCs w:val="22"/>
          <w:lang w:val="es-MX"/>
        </w:rPr>
      </w:pPr>
      <w:r w:rsidRPr="009400B2">
        <w:rPr>
          <w:rFonts w:asciiTheme="majorHAnsi" w:hAnsiTheme="majorHAnsi"/>
          <w:sz w:val="22"/>
          <w:lang w:val="es-MX"/>
        </w:rPr>
        <w:t>2.3</w:t>
      </w:r>
      <w:r w:rsidRPr="009400B2">
        <w:rPr>
          <w:rFonts w:asciiTheme="majorHAnsi" w:hAnsiTheme="majorHAnsi"/>
          <w:sz w:val="22"/>
          <w:lang w:val="es-MX"/>
        </w:rPr>
        <w:tab/>
      </w:r>
      <w:r w:rsidRPr="009400B2">
        <w:rPr>
          <w:rFonts w:asciiTheme="majorHAnsi" w:hAnsiTheme="majorHAnsi"/>
          <w:sz w:val="22"/>
          <w:szCs w:val="22"/>
          <w:lang w:val="es-MX"/>
        </w:rPr>
        <w:t>Actualización en Negociaciones Laborales</w:t>
      </w:r>
      <w:r w:rsidRPr="009400B2">
        <w:rPr>
          <w:rFonts w:asciiTheme="majorHAnsi" w:hAnsiTheme="majorHAnsi"/>
          <w:szCs w:val="22"/>
          <w:lang w:val="es-MX"/>
        </w:rPr>
        <w:t xml:space="preserve">  </w:t>
      </w:r>
    </w:p>
    <w:p w:rsidR="00D84772" w:rsidRPr="009400B2" w:rsidRDefault="00D84772" w:rsidP="00D84772">
      <w:pPr>
        <w:numPr>
          <w:ilvl w:val="0"/>
          <w:numId w:val="2"/>
        </w:numPr>
        <w:rPr>
          <w:rFonts w:asciiTheme="majorHAnsi" w:hAnsiTheme="majorHAnsi"/>
          <w:szCs w:val="22"/>
          <w:lang w:val="es-MX"/>
        </w:rPr>
      </w:pPr>
      <w:r w:rsidRPr="009400B2">
        <w:rPr>
          <w:rFonts w:asciiTheme="majorHAnsi" w:hAnsiTheme="majorHAnsi"/>
          <w:szCs w:val="22"/>
          <w:lang w:val="es-MX"/>
        </w:rPr>
        <w:t>CSEA</w:t>
      </w:r>
    </w:p>
    <w:p w:rsidR="00D84772" w:rsidRPr="009400B2" w:rsidRDefault="00D84772" w:rsidP="00D84772">
      <w:pPr>
        <w:numPr>
          <w:ilvl w:val="0"/>
          <w:numId w:val="2"/>
        </w:numPr>
        <w:rPr>
          <w:rFonts w:asciiTheme="majorHAnsi" w:hAnsiTheme="majorHAnsi"/>
          <w:sz w:val="22"/>
          <w:szCs w:val="22"/>
          <w:lang w:val="es-MX"/>
        </w:rPr>
      </w:pPr>
      <w:r w:rsidRPr="009400B2">
        <w:rPr>
          <w:rFonts w:asciiTheme="majorHAnsi" w:hAnsiTheme="majorHAnsi"/>
          <w:sz w:val="22"/>
          <w:szCs w:val="22"/>
          <w:lang w:val="es-MX"/>
        </w:rPr>
        <w:t>PVFT</w:t>
      </w:r>
    </w:p>
    <w:p w:rsidR="00D84772" w:rsidRPr="009400B2" w:rsidRDefault="00D84772" w:rsidP="00D84772">
      <w:pPr>
        <w:pStyle w:val="ListParagraph"/>
        <w:numPr>
          <w:ilvl w:val="0"/>
          <w:numId w:val="2"/>
        </w:numPr>
        <w:rPr>
          <w:rFonts w:asciiTheme="majorHAnsi" w:hAnsiTheme="majorHAnsi"/>
          <w:sz w:val="22"/>
          <w:szCs w:val="22"/>
          <w:lang w:val="es-MX"/>
        </w:rPr>
      </w:pPr>
      <w:r w:rsidRPr="009400B2">
        <w:rPr>
          <w:rFonts w:asciiTheme="majorHAnsi" w:hAnsiTheme="majorHAnsi"/>
          <w:sz w:val="22"/>
          <w:szCs w:val="22"/>
          <w:lang w:val="es-MX"/>
        </w:rPr>
        <w:t>Unidades sin representación: Gerencia y Confidencial</w:t>
      </w:r>
    </w:p>
    <w:p w:rsidR="00D84772" w:rsidRPr="009400B2" w:rsidRDefault="00D84772" w:rsidP="00D84772">
      <w:pPr>
        <w:pStyle w:val="BodyText"/>
        <w:numPr>
          <w:ilvl w:val="0"/>
          <w:numId w:val="2"/>
        </w:numPr>
        <w:rPr>
          <w:rFonts w:asciiTheme="majorHAnsi" w:hAnsiTheme="majorHAnsi"/>
          <w:szCs w:val="22"/>
          <w:lang w:val="es-MX"/>
        </w:rPr>
      </w:pPr>
      <w:r w:rsidRPr="009400B2">
        <w:rPr>
          <w:rFonts w:asciiTheme="majorHAnsi" w:hAnsiTheme="majorHAnsi"/>
          <w:szCs w:val="22"/>
          <w:lang w:val="es-MX"/>
        </w:rPr>
        <w:t>Substitutos – Empleados de Comunicaciones de América  (CWA)</w:t>
      </w:r>
    </w:p>
    <w:p w:rsidR="00D84772" w:rsidRPr="009400B2" w:rsidRDefault="00D84772" w:rsidP="00D84772">
      <w:pPr>
        <w:tabs>
          <w:tab w:val="left" w:pos="360"/>
          <w:tab w:val="left" w:pos="1440"/>
        </w:tabs>
        <w:ind w:left="1440" w:hanging="990"/>
        <w:rPr>
          <w:rFonts w:asciiTheme="majorHAnsi" w:hAnsiTheme="majorHAnsi"/>
          <w:lang w:val="es-MX"/>
        </w:rPr>
      </w:pPr>
    </w:p>
    <w:p w:rsidR="00D84772" w:rsidRPr="009400B2" w:rsidRDefault="00D84772" w:rsidP="00D84772">
      <w:pPr>
        <w:tabs>
          <w:tab w:val="left" w:pos="360"/>
          <w:tab w:val="left" w:pos="1440"/>
        </w:tabs>
        <w:ind w:left="1440" w:hanging="990"/>
        <w:rPr>
          <w:rFonts w:asciiTheme="majorHAnsi" w:hAnsiTheme="majorHAnsi"/>
          <w:sz w:val="22"/>
          <w:lang w:val="es-MX"/>
        </w:rPr>
      </w:pPr>
      <w:r w:rsidRPr="009400B2">
        <w:rPr>
          <w:rFonts w:asciiTheme="majorHAnsi" w:hAnsiTheme="majorHAnsi"/>
          <w:sz w:val="22"/>
          <w:lang w:val="es-MX"/>
        </w:rPr>
        <w:t>2.4</w:t>
      </w:r>
      <w:r w:rsidRPr="009400B2">
        <w:rPr>
          <w:rFonts w:asciiTheme="majorHAnsi" w:hAnsiTheme="majorHAnsi"/>
          <w:sz w:val="22"/>
          <w:lang w:val="es-MX"/>
        </w:rPr>
        <w:tab/>
        <w:t>Reclamos por Daños</w:t>
      </w:r>
    </w:p>
    <w:p w:rsidR="00D84772" w:rsidRPr="009400B2" w:rsidRDefault="00D84772" w:rsidP="00D84772">
      <w:pPr>
        <w:tabs>
          <w:tab w:val="left" w:pos="360"/>
          <w:tab w:val="left" w:pos="1440"/>
        </w:tabs>
        <w:ind w:left="1440" w:hanging="990"/>
        <w:rPr>
          <w:rFonts w:asciiTheme="majorHAnsi" w:hAnsiTheme="majorHAnsi"/>
          <w:sz w:val="18"/>
          <w:lang w:val="es-MX"/>
        </w:rPr>
      </w:pPr>
    </w:p>
    <w:p w:rsidR="00D84772" w:rsidRPr="009400B2" w:rsidRDefault="00D84772" w:rsidP="00D84772">
      <w:pPr>
        <w:tabs>
          <w:tab w:val="left" w:pos="360"/>
          <w:tab w:val="left" w:pos="1440"/>
        </w:tabs>
        <w:ind w:left="1440" w:hanging="990"/>
        <w:rPr>
          <w:rFonts w:asciiTheme="majorHAnsi" w:hAnsiTheme="majorHAnsi"/>
          <w:sz w:val="22"/>
          <w:lang w:val="es-MX"/>
        </w:rPr>
      </w:pPr>
      <w:r w:rsidRPr="009400B2">
        <w:rPr>
          <w:rFonts w:asciiTheme="majorHAnsi" w:hAnsiTheme="majorHAnsi"/>
          <w:sz w:val="22"/>
          <w:lang w:val="es-MX"/>
        </w:rPr>
        <w:t>2.5</w:t>
      </w:r>
      <w:r w:rsidRPr="009400B2">
        <w:rPr>
          <w:rFonts w:asciiTheme="majorHAnsi" w:hAnsiTheme="majorHAnsi"/>
          <w:sz w:val="22"/>
          <w:lang w:val="es-MX"/>
        </w:rPr>
        <w:tab/>
        <w:t>Litigación Existente</w:t>
      </w:r>
    </w:p>
    <w:p w:rsidR="00D84772" w:rsidRPr="009400B2" w:rsidRDefault="00D84772" w:rsidP="00D84772">
      <w:pPr>
        <w:tabs>
          <w:tab w:val="left" w:pos="360"/>
          <w:tab w:val="left" w:pos="1440"/>
        </w:tabs>
        <w:ind w:left="1440" w:hanging="990"/>
        <w:rPr>
          <w:rFonts w:asciiTheme="majorHAnsi" w:hAnsiTheme="majorHAnsi"/>
          <w:sz w:val="18"/>
          <w:lang w:val="es-MX"/>
        </w:rPr>
      </w:pPr>
    </w:p>
    <w:p w:rsidR="00D84772" w:rsidRPr="009400B2" w:rsidRDefault="00593B37" w:rsidP="00593B37">
      <w:pPr>
        <w:tabs>
          <w:tab w:val="left" w:pos="360"/>
          <w:tab w:val="left" w:pos="1440"/>
        </w:tabs>
        <w:ind w:left="1440" w:hanging="990"/>
        <w:rPr>
          <w:rFonts w:asciiTheme="majorHAnsi" w:hAnsiTheme="majorHAnsi"/>
          <w:sz w:val="22"/>
          <w:lang w:val="es-MX"/>
        </w:rPr>
      </w:pPr>
      <w:r w:rsidRPr="009400B2">
        <w:rPr>
          <w:rFonts w:asciiTheme="majorHAnsi" w:hAnsiTheme="majorHAnsi"/>
          <w:sz w:val="22"/>
          <w:lang w:val="es-MX"/>
        </w:rPr>
        <w:t>2.6</w:t>
      </w:r>
      <w:r w:rsidRPr="009400B2">
        <w:rPr>
          <w:rFonts w:asciiTheme="majorHAnsi" w:hAnsiTheme="majorHAnsi"/>
          <w:sz w:val="22"/>
          <w:lang w:val="es-MX"/>
        </w:rPr>
        <w:tab/>
      </w:r>
      <w:r w:rsidR="00D84772" w:rsidRPr="009400B2">
        <w:rPr>
          <w:rFonts w:asciiTheme="majorHAnsi" w:hAnsiTheme="majorHAnsi"/>
          <w:sz w:val="22"/>
          <w:lang w:val="es-MX"/>
        </w:rPr>
        <w:t>Litigación Anticipada</w:t>
      </w:r>
    </w:p>
    <w:p w:rsidR="00D84772" w:rsidRPr="009400B2" w:rsidRDefault="00D84772" w:rsidP="00151C7F">
      <w:pPr>
        <w:tabs>
          <w:tab w:val="left" w:pos="360"/>
          <w:tab w:val="left" w:pos="1440"/>
        </w:tabs>
        <w:ind w:left="1440" w:hanging="990"/>
        <w:rPr>
          <w:rFonts w:asciiTheme="majorHAnsi" w:hAnsiTheme="majorHAnsi"/>
          <w:sz w:val="18"/>
          <w:lang w:val="es-MX"/>
        </w:rPr>
      </w:pPr>
    </w:p>
    <w:p w:rsidR="00D84772" w:rsidRPr="009400B2" w:rsidRDefault="00D84772" w:rsidP="00151C7F">
      <w:pPr>
        <w:tabs>
          <w:tab w:val="left" w:pos="360"/>
          <w:tab w:val="left" w:pos="1440"/>
        </w:tabs>
        <w:ind w:left="1440" w:hanging="990"/>
        <w:rPr>
          <w:rFonts w:asciiTheme="majorHAnsi" w:hAnsiTheme="majorHAnsi"/>
          <w:sz w:val="22"/>
          <w:lang w:val="es-MX"/>
        </w:rPr>
      </w:pPr>
      <w:r w:rsidRPr="009400B2">
        <w:rPr>
          <w:rFonts w:asciiTheme="majorHAnsi" w:hAnsiTheme="majorHAnsi"/>
          <w:sz w:val="22"/>
          <w:lang w:val="es-MX"/>
        </w:rPr>
        <w:t>2.8</w:t>
      </w:r>
      <w:r w:rsidRPr="009400B2">
        <w:rPr>
          <w:rFonts w:asciiTheme="majorHAnsi" w:hAnsiTheme="majorHAnsi"/>
          <w:sz w:val="22"/>
          <w:lang w:val="es-MX"/>
        </w:rPr>
        <w:tab/>
        <w:t>Negociaciones de Propiedades de Bienes Raíces</w:t>
      </w:r>
    </w:p>
    <w:p w:rsidR="00151C7F" w:rsidRPr="009400B2" w:rsidRDefault="00151C7F" w:rsidP="00151C7F">
      <w:pPr>
        <w:tabs>
          <w:tab w:val="left" w:pos="360"/>
          <w:tab w:val="left" w:pos="1440"/>
        </w:tabs>
        <w:ind w:left="1440" w:hanging="990"/>
        <w:rPr>
          <w:rFonts w:asciiTheme="majorHAnsi" w:hAnsiTheme="majorHAnsi"/>
          <w:sz w:val="22"/>
          <w:lang w:val="es-MX"/>
        </w:rPr>
      </w:pPr>
    </w:p>
    <w:p w:rsidR="00151C7F" w:rsidRPr="009400B2" w:rsidRDefault="00151C7F" w:rsidP="00593B37">
      <w:pPr>
        <w:ind w:left="1440" w:hanging="990"/>
        <w:rPr>
          <w:rFonts w:asciiTheme="majorHAnsi" w:hAnsiTheme="majorHAnsi"/>
          <w:sz w:val="22"/>
          <w:lang w:val="es-MX"/>
        </w:rPr>
      </w:pPr>
      <w:r w:rsidRPr="009400B2">
        <w:rPr>
          <w:rFonts w:asciiTheme="majorHAnsi" w:hAnsiTheme="majorHAnsi"/>
          <w:sz w:val="22"/>
          <w:lang w:val="es-MX"/>
        </w:rPr>
        <w:t>2.9</w:t>
      </w:r>
      <w:r w:rsidRPr="009400B2">
        <w:rPr>
          <w:rFonts w:asciiTheme="majorHAnsi" w:hAnsiTheme="majorHAnsi"/>
          <w:sz w:val="22"/>
          <w:lang w:val="es-MX"/>
        </w:rPr>
        <w:tab/>
      </w:r>
      <w:r w:rsidR="00593B37" w:rsidRPr="009400B2">
        <w:rPr>
          <w:rFonts w:asciiTheme="majorHAnsi" w:hAnsiTheme="majorHAnsi"/>
          <w:sz w:val="22"/>
          <w:lang w:val="es-MX"/>
        </w:rPr>
        <w:t>7</w:t>
      </w:r>
      <w:r w:rsidRPr="009400B2">
        <w:rPr>
          <w:rFonts w:asciiTheme="majorHAnsi" w:hAnsiTheme="majorHAnsi"/>
          <w:sz w:val="22"/>
          <w:lang w:val="es-MX"/>
        </w:rPr>
        <w:t xml:space="preserve"> Expulsiones</w:t>
      </w:r>
    </w:p>
    <w:p w:rsidR="00332297" w:rsidRPr="009400B2" w:rsidRDefault="00332297" w:rsidP="00FC1BE2">
      <w:pPr>
        <w:ind w:firstLine="720"/>
        <w:rPr>
          <w:rFonts w:asciiTheme="majorHAnsi" w:hAnsiTheme="majorHAnsi"/>
          <w:sz w:val="22"/>
          <w:lang w:val="es-MX"/>
        </w:rPr>
      </w:pPr>
    </w:p>
    <w:p w:rsidR="00D84772" w:rsidRPr="009400B2" w:rsidRDefault="00D84772" w:rsidP="00D84772">
      <w:pPr>
        <w:rPr>
          <w:rFonts w:asciiTheme="majorHAnsi" w:hAnsiTheme="majorHAnsi"/>
          <w:b/>
          <w:bCs/>
          <w:caps/>
          <w:sz w:val="22"/>
          <w:u w:val="single"/>
          <w:lang w:val="es-MX"/>
        </w:rPr>
      </w:pPr>
      <w:r w:rsidRPr="009400B2">
        <w:rPr>
          <w:rFonts w:asciiTheme="majorHAnsi" w:hAnsiTheme="majorHAnsi"/>
          <w:b/>
          <w:bCs/>
          <w:caps/>
          <w:sz w:val="22"/>
          <w:lang w:val="es-MX"/>
        </w:rPr>
        <w:t>3.0</w:t>
      </w:r>
      <w:r w:rsidRPr="009400B2">
        <w:rPr>
          <w:rFonts w:asciiTheme="majorHAnsi" w:hAnsiTheme="majorHAnsi"/>
          <w:b/>
          <w:bCs/>
          <w:caps/>
          <w:sz w:val="22"/>
          <w:lang w:val="es-MX"/>
        </w:rPr>
        <w:tab/>
      </w:r>
      <w:r w:rsidRPr="009400B2">
        <w:rPr>
          <w:rFonts w:asciiTheme="majorHAnsi" w:hAnsiTheme="majorHAnsi"/>
          <w:b/>
          <w:bCs/>
          <w:caps/>
          <w:sz w:val="22"/>
          <w:u w:val="single"/>
          <w:lang w:val="es-MX"/>
        </w:rPr>
        <w:t>CEREMONIA DE APERTURA – junta del consejo en publico  - 7:00 p.m.</w:t>
      </w:r>
    </w:p>
    <w:p w:rsidR="00D84772" w:rsidRPr="009400B2" w:rsidRDefault="00D84772" w:rsidP="00D84772">
      <w:pPr>
        <w:ind w:left="720"/>
        <w:rPr>
          <w:rFonts w:asciiTheme="majorHAnsi" w:hAnsiTheme="majorHAnsi"/>
          <w:sz w:val="22"/>
          <w:lang w:val="es-MX"/>
        </w:rPr>
      </w:pPr>
      <w:r w:rsidRPr="009400B2">
        <w:rPr>
          <w:rFonts w:asciiTheme="majorHAnsi" w:hAnsiTheme="majorHAnsi"/>
          <w:sz w:val="22"/>
          <w:lang w:val="es-MX"/>
        </w:rPr>
        <w:t xml:space="preserve">3.1 </w:t>
      </w:r>
      <w:r w:rsidRPr="009400B2">
        <w:rPr>
          <w:rFonts w:asciiTheme="majorHAnsi" w:hAnsiTheme="majorHAnsi"/>
          <w:sz w:val="22"/>
          <w:lang w:val="es-MX"/>
        </w:rPr>
        <w:tab/>
        <w:t>Juramento a la Bandera</w:t>
      </w:r>
    </w:p>
    <w:p w:rsidR="00D84772" w:rsidRPr="009400B2" w:rsidRDefault="00D84772" w:rsidP="00D84772">
      <w:pPr>
        <w:tabs>
          <w:tab w:val="left" w:pos="360"/>
          <w:tab w:val="left" w:pos="1440"/>
        </w:tabs>
        <w:ind w:left="1440" w:hanging="990"/>
        <w:rPr>
          <w:rFonts w:asciiTheme="majorHAnsi" w:hAnsiTheme="majorHAnsi"/>
          <w:sz w:val="14"/>
          <w:lang w:val="es-MX"/>
        </w:rPr>
      </w:pPr>
    </w:p>
    <w:p w:rsidR="00D84772" w:rsidRPr="009400B2" w:rsidRDefault="00D84772" w:rsidP="00D84772">
      <w:pPr>
        <w:ind w:left="720"/>
        <w:rPr>
          <w:rFonts w:asciiTheme="majorHAnsi" w:hAnsiTheme="majorHAnsi"/>
          <w:sz w:val="22"/>
          <w:lang w:val="es-MX"/>
        </w:rPr>
      </w:pPr>
      <w:r w:rsidRPr="009400B2">
        <w:rPr>
          <w:rFonts w:asciiTheme="majorHAnsi" w:hAnsiTheme="majorHAnsi"/>
          <w:sz w:val="22"/>
          <w:lang w:val="es-MX"/>
        </w:rPr>
        <w:t xml:space="preserve">3.2 </w:t>
      </w:r>
      <w:r w:rsidRPr="009400B2">
        <w:rPr>
          <w:rFonts w:asciiTheme="majorHAnsi" w:hAnsiTheme="majorHAnsi"/>
          <w:sz w:val="22"/>
          <w:lang w:val="es-MX"/>
        </w:rPr>
        <w:tab/>
        <w:t>Bienvenida por el Presidente del Consejo Administrativo</w:t>
      </w:r>
    </w:p>
    <w:p w:rsidR="00D84772" w:rsidRPr="009400B2" w:rsidRDefault="00D84772" w:rsidP="00D84772">
      <w:pPr>
        <w:ind w:left="1440"/>
        <w:rPr>
          <w:rFonts w:asciiTheme="majorHAnsi" w:hAnsiTheme="majorHAnsi"/>
          <w:sz w:val="22"/>
          <w:szCs w:val="22"/>
          <w:lang w:val="es-MX"/>
        </w:rPr>
      </w:pPr>
      <w:r w:rsidRPr="009400B2">
        <w:rPr>
          <w:rFonts w:asciiTheme="majorHAnsi" w:hAnsiTheme="majorHAnsi"/>
          <w:sz w:val="22"/>
          <w:szCs w:val="22"/>
          <w:lang w:val="es-MX"/>
        </w:rPr>
        <w:t xml:space="preserve">Fideicomisarios Leslie DeRose, Maria Orozco, Karen Osmundson, Lupe Rivas, Jeff Ursino, Willie Yahiro y  Presidenta Kim De Serpa </w:t>
      </w:r>
    </w:p>
    <w:p w:rsidR="00D84772" w:rsidRPr="009400B2" w:rsidRDefault="00D84772" w:rsidP="00D84772">
      <w:pPr>
        <w:ind w:left="1440"/>
        <w:rPr>
          <w:rFonts w:asciiTheme="majorHAnsi" w:hAnsiTheme="majorHAnsi"/>
          <w:sz w:val="14"/>
          <w:szCs w:val="22"/>
          <w:lang w:val="es-MX"/>
        </w:rPr>
      </w:pPr>
    </w:p>
    <w:p w:rsidR="00D84772" w:rsidRPr="009400B2" w:rsidRDefault="00D84772" w:rsidP="00D84772">
      <w:pPr>
        <w:ind w:left="720"/>
        <w:rPr>
          <w:rFonts w:asciiTheme="majorHAnsi" w:hAnsiTheme="majorHAnsi"/>
          <w:sz w:val="22"/>
          <w:szCs w:val="22"/>
          <w:lang w:val="es-MX"/>
        </w:rPr>
      </w:pPr>
      <w:r w:rsidRPr="009400B2">
        <w:rPr>
          <w:rFonts w:asciiTheme="majorHAnsi" w:hAnsiTheme="majorHAnsi"/>
          <w:sz w:val="22"/>
          <w:szCs w:val="22"/>
          <w:lang w:val="es-MX"/>
        </w:rPr>
        <w:t>3.3</w:t>
      </w:r>
      <w:r w:rsidRPr="009400B2">
        <w:rPr>
          <w:rFonts w:asciiTheme="majorHAnsi" w:hAnsiTheme="majorHAnsi"/>
          <w:sz w:val="22"/>
          <w:szCs w:val="22"/>
          <w:lang w:val="es-MX"/>
        </w:rPr>
        <w:tab/>
        <w:t>Comentarios de la Superintendente</w:t>
      </w:r>
    </w:p>
    <w:p w:rsidR="00D84772" w:rsidRPr="009400B2" w:rsidRDefault="00D84772" w:rsidP="00D84772">
      <w:pPr>
        <w:ind w:left="720"/>
        <w:rPr>
          <w:rFonts w:asciiTheme="majorHAnsi" w:hAnsiTheme="majorHAnsi"/>
          <w:sz w:val="18"/>
          <w:szCs w:val="22"/>
          <w:lang w:val="es-MX"/>
        </w:rPr>
      </w:pPr>
      <w:r w:rsidRPr="009400B2">
        <w:rPr>
          <w:rFonts w:asciiTheme="majorHAnsi" w:hAnsiTheme="majorHAnsi"/>
          <w:sz w:val="18"/>
          <w:szCs w:val="22"/>
          <w:lang w:val="es-MX"/>
        </w:rPr>
        <w:t xml:space="preserve"> </w:t>
      </w:r>
    </w:p>
    <w:p w:rsidR="00D84772" w:rsidRPr="009400B2" w:rsidRDefault="00D84772" w:rsidP="00D84772">
      <w:pPr>
        <w:ind w:left="1440" w:hanging="720"/>
        <w:rPr>
          <w:rFonts w:asciiTheme="majorHAnsi" w:hAnsiTheme="majorHAnsi"/>
          <w:bCs/>
          <w:i/>
          <w:iCs/>
          <w:sz w:val="18"/>
          <w:szCs w:val="22"/>
          <w:lang w:val="es-MX"/>
        </w:rPr>
      </w:pPr>
      <w:r w:rsidRPr="009400B2">
        <w:rPr>
          <w:rFonts w:asciiTheme="majorHAnsi" w:hAnsiTheme="majorHAnsi"/>
          <w:bCs/>
          <w:iCs/>
          <w:sz w:val="22"/>
          <w:szCs w:val="22"/>
          <w:lang w:val="es-MX"/>
        </w:rPr>
        <w:t>3.4</w:t>
      </w:r>
      <w:r w:rsidRPr="009400B2">
        <w:rPr>
          <w:rFonts w:asciiTheme="majorHAnsi" w:hAnsiTheme="majorHAnsi"/>
          <w:bCs/>
          <w:iCs/>
          <w:sz w:val="22"/>
          <w:szCs w:val="22"/>
          <w:lang w:val="es-MX"/>
        </w:rPr>
        <w:tab/>
        <w:t xml:space="preserve">Comentarios/Reportes del Consejo Administrativo/ Comités </w:t>
      </w:r>
      <w:r w:rsidRPr="009400B2">
        <w:rPr>
          <w:rFonts w:asciiTheme="majorHAnsi" w:hAnsiTheme="majorHAnsi"/>
          <w:bCs/>
          <w:i/>
          <w:iCs/>
          <w:sz w:val="18"/>
          <w:szCs w:val="22"/>
          <w:lang w:val="es-MX"/>
        </w:rPr>
        <w:t>Permanentes (Límite 1 minuto por</w:t>
      </w:r>
    </w:p>
    <w:p w:rsidR="006B1B18" w:rsidRPr="009400B2" w:rsidRDefault="00D84772" w:rsidP="00D84772">
      <w:pPr>
        <w:ind w:left="1440" w:hanging="720"/>
        <w:rPr>
          <w:rFonts w:asciiTheme="majorHAnsi" w:hAnsiTheme="majorHAnsi"/>
          <w:bCs/>
          <w:i/>
          <w:iCs/>
          <w:sz w:val="18"/>
          <w:szCs w:val="22"/>
          <w:lang w:val="es-MX"/>
        </w:rPr>
      </w:pPr>
      <w:r w:rsidRPr="009400B2">
        <w:rPr>
          <w:rFonts w:asciiTheme="majorHAnsi" w:hAnsiTheme="majorHAnsi"/>
          <w:bCs/>
          <w:i/>
          <w:iCs/>
          <w:sz w:val="18"/>
          <w:szCs w:val="22"/>
          <w:lang w:val="es-MX"/>
        </w:rPr>
        <w:t xml:space="preserve">                                                                                                                                                                               Fideicomisario)</w:t>
      </w:r>
    </w:p>
    <w:p w:rsidR="00593B37" w:rsidRPr="009400B2" w:rsidRDefault="00151C7F" w:rsidP="00593B37">
      <w:pPr>
        <w:ind w:left="720"/>
        <w:rPr>
          <w:rFonts w:asciiTheme="majorHAnsi" w:hAnsiTheme="majorHAnsi"/>
          <w:bCs/>
          <w:iCs/>
          <w:sz w:val="22"/>
          <w:szCs w:val="22"/>
          <w:lang w:val="es-MX"/>
        </w:rPr>
      </w:pPr>
      <w:r w:rsidRPr="009400B2">
        <w:rPr>
          <w:rFonts w:asciiTheme="majorHAnsi" w:hAnsiTheme="majorHAnsi"/>
          <w:bCs/>
          <w:iCs/>
          <w:sz w:val="22"/>
          <w:szCs w:val="22"/>
          <w:lang w:val="es-MX"/>
        </w:rPr>
        <w:t>3.5</w:t>
      </w:r>
      <w:r w:rsidRPr="009400B2">
        <w:rPr>
          <w:rFonts w:asciiTheme="majorHAnsi" w:hAnsiTheme="majorHAnsi"/>
          <w:bCs/>
          <w:iCs/>
          <w:sz w:val="22"/>
          <w:szCs w:val="22"/>
          <w:lang w:val="es-MX"/>
        </w:rPr>
        <w:tab/>
      </w:r>
      <w:r w:rsidR="00593B37" w:rsidRPr="009400B2">
        <w:rPr>
          <w:rFonts w:asciiTheme="majorHAnsi" w:hAnsiTheme="majorHAnsi"/>
          <w:bCs/>
          <w:iCs/>
          <w:sz w:val="22"/>
          <w:szCs w:val="22"/>
          <w:lang w:val="es-MX"/>
        </w:rPr>
        <w:t xml:space="preserve">Presentación Musical de  Alumnos por el Coro de la Escuela Secundaria </w:t>
      </w:r>
      <w:r w:rsidR="00593B37" w:rsidRPr="009400B2">
        <w:rPr>
          <w:rFonts w:ascii="Cambria" w:hAnsi="Cambria"/>
          <w:sz w:val="22"/>
          <w:szCs w:val="22"/>
          <w:lang w:val="es-MX"/>
        </w:rPr>
        <w:t xml:space="preserve">Aptos </w:t>
      </w:r>
    </w:p>
    <w:p w:rsidR="00593B37" w:rsidRPr="009400B2" w:rsidRDefault="00593B37" w:rsidP="00593B37">
      <w:pPr>
        <w:ind w:left="1440"/>
        <w:rPr>
          <w:rFonts w:ascii="Cambria" w:hAnsi="Cambria"/>
          <w:i/>
          <w:sz w:val="22"/>
          <w:szCs w:val="22"/>
          <w:lang w:val="es-MX"/>
        </w:rPr>
      </w:pPr>
      <w:r w:rsidRPr="009400B2">
        <w:rPr>
          <w:rFonts w:ascii="Cambria" w:hAnsi="Cambria"/>
          <w:i/>
          <w:sz w:val="22"/>
          <w:szCs w:val="22"/>
          <w:lang w:val="es-MX"/>
        </w:rPr>
        <w:t xml:space="preserve">Maestra: </w:t>
      </w:r>
      <w:r w:rsidRPr="009400B2">
        <w:rPr>
          <w:rFonts w:ascii="Cambria" w:hAnsi="Cambria"/>
          <w:b/>
          <w:i/>
          <w:sz w:val="22"/>
          <w:szCs w:val="22"/>
          <w:lang w:val="es-MX"/>
        </w:rPr>
        <w:t>Lindsey Eldred</w:t>
      </w:r>
    </w:p>
    <w:p w:rsidR="00593B37" w:rsidRPr="009400B2" w:rsidRDefault="00593B37" w:rsidP="00593B37">
      <w:pPr>
        <w:ind w:left="1440"/>
        <w:rPr>
          <w:rFonts w:ascii="Cambria" w:hAnsi="Cambria"/>
          <w:i/>
          <w:sz w:val="22"/>
          <w:szCs w:val="22"/>
          <w:lang w:val="es-MX"/>
        </w:rPr>
      </w:pPr>
      <w:r w:rsidRPr="009400B2">
        <w:rPr>
          <w:rFonts w:ascii="Cambria" w:hAnsi="Cambria"/>
          <w:i/>
          <w:sz w:val="22"/>
          <w:szCs w:val="22"/>
          <w:lang w:val="es-MX"/>
        </w:rPr>
        <w:t xml:space="preserve">Alumnas: </w:t>
      </w:r>
      <w:proofErr w:type="spellStart"/>
      <w:r w:rsidRPr="009400B2">
        <w:rPr>
          <w:rFonts w:ascii="Cambria" w:hAnsi="Cambria"/>
          <w:b/>
          <w:i/>
          <w:sz w:val="22"/>
          <w:szCs w:val="22"/>
          <w:lang w:val="es-MX"/>
        </w:rPr>
        <w:t>Madeline</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Ang</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Xochitl</w:t>
      </w:r>
      <w:proofErr w:type="spellEnd"/>
      <w:r w:rsidRPr="009400B2">
        <w:rPr>
          <w:rFonts w:ascii="Cambria" w:hAnsi="Cambria"/>
          <w:b/>
          <w:i/>
          <w:sz w:val="22"/>
          <w:szCs w:val="22"/>
          <w:lang w:val="es-MX"/>
        </w:rPr>
        <w:t xml:space="preserve"> Carmona, </w:t>
      </w:r>
      <w:proofErr w:type="spellStart"/>
      <w:r w:rsidRPr="009400B2">
        <w:rPr>
          <w:rFonts w:ascii="Cambria" w:hAnsi="Cambria"/>
          <w:b/>
          <w:i/>
          <w:sz w:val="22"/>
          <w:szCs w:val="22"/>
          <w:lang w:val="es-MX"/>
        </w:rPr>
        <w:t>Cassidy</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Carrico</w:t>
      </w:r>
      <w:proofErr w:type="spellEnd"/>
      <w:r w:rsidRPr="009400B2">
        <w:rPr>
          <w:rFonts w:ascii="Cambria" w:hAnsi="Cambria"/>
          <w:b/>
          <w:i/>
          <w:sz w:val="22"/>
          <w:szCs w:val="22"/>
          <w:lang w:val="es-MX"/>
        </w:rPr>
        <w:t xml:space="preserve">-Ellis, Aura Cervantes-Diego, Madison </w:t>
      </w:r>
      <w:proofErr w:type="spellStart"/>
      <w:r w:rsidRPr="009400B2">
        <w:rPr>
          <w:rFonts w:ascii="Cambria" w:hAnsi="Cambria"/>
          <w:b/>
          <w:i/>
          <w:sz w:val="22"/>
          <w:szCs w:val="22"/>
          <w:lang w:val="es-MX"/>
        </w:rPr>
        <w:t>Cupps</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Maison</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Cupps</w:t>
      </w:r>
      <w:proofErr w:type="spellEnd"/>
      <w:r w:rsidRPr="009400B2">
        <w:rPr>
          <w:rFonts w:ascii="Cambria" w:hAnsi="Cambria"/>
          <w:b/>
          <w:i/>
          <w:sz w:val="22"/>
          <w:szCs w:val="22"/>
          <w:lang w:val="es-MX"/>
        </w:rPr>
        <w:t xml:space="preserve">, Carina </w:t>
      </w:r>
      <w:proofErr w:type="spellStart"/>
      <w:r w:rsidRPr="009400B2">
        <w:rPr>
          <w:rFonts w:ascii="Cambria" w:hAnsi="Cambria"/>
          <w:b/>
          <w:i/>
          <w:sz w:val="22"/>
          <w:szCs w:val="22"/>
          <w:lang w:val="es-MX"/>
        </w:rPr>
        <w:t>DeRosa</w:t>
      </w:r>
      <w:proofErr w:type="spellEnd"/>
      <w:r w:rsidRPr="009400B2">
        <w:rPr>
          <w:rFonts w:ascii="Cambria" w:hAnsi="Cambria"/>
          <w:b/>
          <w:i/>
          <w:sz w:val="22"/>
          <w:szCs w:val="22"/>
          <w:lang w:val="es-MX"/>
        </w:rPr>
        <w:t xml:space="preserve">, Emma </w:t>
      </w:r>
      <w:proofErr w:type="spellStart"/>
      <w:r w:rsidRPr="009400B2">
        <w:rPr>
          <w:rFonts w:ascii="Cambria" w:hAnsi="Cambria"/>
          <w:b/>
          <w:i/>
          <w:sz w:val="22"/>
          <w:szCs w:val="22"/>
          <w:lang w:val="es-MX"/>
        </w:rPr>
        <w:t>Landry</w:t>
      </w:r>
      <w:proofErr w:type="spellEnd"/>
      <w:r w:rsidRPr="009400B2">
        <w:rPr>
          <w:rFonts w:ascii="Cambria" w:hAnsi="Cambria"/>
          <w:b/>
          <w:i/>
          <w:sz w:val="22"/>
          <w:szCs w:val="22"/>
          <w:lang w:val="es-MX"/>
        </w:rPr>
        <w:t xml:space="preserve">, Melissa Martin, Elena </w:t>
      </w:r>
      <w:proofErr w:type="spellStart"/>
      <w:r w:rsidRPr="009400B2">
        <w:rPr>
          <w:rFonts w:ascii="Cambria" w:hAnsi="Cambria"/>
          <w:b/>
          <w:i/>
          <w:sz w:val="22"/>
          <w:szCs w:val="22"/>
          <w:lang w:val="es-MX"/>
        </w:rPr>
        <w:t>McConnell</w:t>
      </w:r>
      <w:proofErr w:type="spellEnd"/>
      <w:r w:rsidRPr="009400B2">
        <w:rPr>
          <w:rFonts w:ascii="Cambria" w:hAnsi="Cambria"/>
          <w:b/>
          <w:i/>
          <w:sz w:val="22"/>
          <w:szCs w:val="22"/>
          <w:lang w:val="es-MX"/>
        </w:rPr>
        <w:t xml:space="preserve">, Naomi </w:t>
      </w:r>
      <w:proofErr w:type="spellStart"/>
      <w:r w:rsidRPr="009400B2">
        <w:rPr>
          <w:rFonts w:ascii="Cambria" w:hAnsi="Cambria"/>
          <w:b/>
          <w:i/>
          <w:sz w:val="22"/>
          <w:szCs w:val="22"/>
          <w:lang w:val="es-MX"/>
        </w:rPr>
        <w:t>McNeill</w:t>
      </w:r>
      <w:proofErr w:type="spellEnd"/>
      <w:r w:rsidRPr="009400B2">
        <w:rPr>
          <w:rFonts w:ascii="Cambria" w:hAnsi="Cambria"/>
          <w:b/>
          <w:i/>
          <w:sz w:val="22"/>
          <w:szCs w:val="22"/>
          <w:lang w:val="es-MX"/>
        </w:rPr>
        <w:t xml:space="preserve">, Victoria Medrano, Chase </w:t>
      </w:r>
      <w:proofErr w:type="spellStart"/>
      <w:r w:rsidRPr="009400B2">
        <w:rPr>
          <w:rFonts w:ascii="Cambria" w:hAnsi="Cambria"/>
          <w:b/>
          <w:i/>
          <w:sz w:val="22"/>
          <w:szCs w:val="22"/>
          <w:lang w:val="es-MX"/>
        </w:rPr>
        <w:t>Monaco</w:t>
      </w:r>
      <w:proofErr w:type="spellEnd"/>
      <w:r w:rsidRPr="009400B2">
        <w:rPr>
          <w:rFonts w:ascii="Cambria" w:hAnsi="Cambria"/>
          <w:b/>
          <w:i/>
          <w:sz w:val="22"/>
          <w:szCs w:val="22"/>
          <w:lang w:val="es-MX"/>
        </w:rPr>
        <w:t xml:space="preserve">, Melissa Morgan, Soraya Renteria, Sarah </w:t>
      </w:r>
      <w:proofErr w:type="spellStart"/>
      <w:r w:rsidRPr="009400B2">
        <w:rPr>
          <w:rFonts w:ascii="Cambria" w:hAnsi="Cambria"/>
          <w:b/>
          <w:i/>
          <w:sz w:val="22"/>
          <w:szCs w:val="22"/>
          <w:lang w:val="es-MX"/>
        </w:rPr>
        <w:t>Seitchick</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Makayla</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Wylie</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Billie</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Ragains</w:t>
      </w:r>
      <w:proofErr w:type="spellEnd"/>
      <w:r w:rsidRPr="009400B2">
        <w:rPr>
          <w:rFonts w:ascii="Cambria" w:hAnsi="Cambria"/>
          <w:b/>
          <w:i/>
          <w:sz w:val="22"/>
          <w:szCs w:val="22"/>
          <w:lang w:val="es-MX"/>
        </w:rPr>
        <w:t xml:space="preserve"> y </w:t>
      </w:r>
      <w:proofErr w:type="spellStart"/>
      <w:r w:rsidRPr="009400B2">
        <w:rPr>
          <w:rFonts w:ascii="Cambria" w:hAnsi="Cambria"/>
          <w:b/>
          <w:i/>
          <w:sz w:val="22"/>
          <w:szCs w:val="22"/>
          <w:lang w:val="es-MX"/>
        </w:rPr>
        <w:t>Eleanore</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Leveque</w:t>
      </w:r>
      <w:proofErr w:type="spellEnd"/>
      <w:r w:rsidRPr="009400B2">
        <w:rPr>
          <w:rFonts w:ascii="Cambria" w:hAnsi="Cambria"/>
          <w:i/>
          <w:sz w:val="22"/>
          <w:szCs w:val="22"/>
          <w:lang w:val="es-MX"/>
        </w:rPr>
        <w:t xml:space="preserve">.  </w:t>
      </w:r>
    </w:p>
    <w:p w:rsidR="00151C7F" w:rsidRPr="009400B2" w:rsidRDefault="00151C7F" w:rsidP="00593B37">
      <w:pPr>
        <w:ind w:firstLine="720"/>
        <w:rPr>
          <w:sz w:val="22"/>
          <w:szCs w:val="22"/>
          <w:lang w:val="es-MX"/>
        </w:rPr>
      </w:pPr>
    </w:p>
    <w:p w:rsidR="00593B37" w:rsidRPr="009400B2" w:rsidRDefault="00151C7F" w:rsidP="00593B37">
      <w:pPr>
        <w:ind w:left="720"/>
        <w:rPr>
          <w:rFonts w:ascii="Cambria" w:hAnsi="Cambria"/>
          <w:sz w:val="22"/>
          <w:szCs w:val="22"/>
          <w:lang w:val="es-MX"/>
        </w:rPr>
      </w:pPr>
      <w:r w:rsidRPr="009400B2">
        <w:rPr>
          <w:sz w:val="22"/>
          <w:szCs w:val="22"/>
          <w:lang w:val="es-MX"/>
        </w:rPr>
        <w:t>3.6</w:t>
      </w:r>
      <w:r w:rsidRPr="009400B2">
        <w:rPr>
          <w:sz w:val="22"/>
          <w:szCs w:val="22"/>
          <w:lang w:val="es-MX"/>
        </w:rPr>
        <w:tab/>
      </w:r>
      <w:r w:rsidR="00593B37" w:rsidRPr="009400B2">
        <w:rPr>
          <w:rFonts w:ascii="Cambria" w:hAnsi="Cambria"/>
          <w:sz w:val="22"/>
          <w:szCs w:val="22"/>
          <w:lang w:val="es-MX"/>
        </w:rPr>
        <w:t xml:space="preserve">Actuación de Alumnos: Juventud Latina </w:t>
      </w:r>
      <w:proofErr w:type="spellStart"/>
      <w:r w:rsidR="00593B37" w:rsidRPr="009400B2">
        <w:rPr>
          <w:rFonts w:ascii="Cambria" w:hAnsi="Cambria"/>
          <w:sz w:val="22"/>
          <w:szCs w:val="22"/>
          <w:lang w:val="es-MX"/>
        </w:rPr>
        <w:t>Genesis</w:t>
      </w:r>
      <w:proofErr w:type="spellEnd"/>
      <w:r w:rsidR="00593B37" w:rsidRPr="009400B2">
        <w:rPr>
          <w:rFonts w:ascii="Cambria" w:hAnsi="Cambria"/>
          <w:sz w:val="22"/>
          <w:szCs w:val="22"/>
          <w:lang w:val="es-MX"/>
        </w:rPr>
        <w:t xml:space="preserve"> – Grupo de Danza </w:t>
      </w:r>
      <w:proofErr w:type="spellStart"/>
      <w:r w:rsidR="00593B37" w:rsidRPr="009400B2">
        <w:rPr>
          <w:rFonts w:ascii="Cambria" w:hAnsi="Cambria"/>
          <w:sz w:val="22"/>
          <w:szCs w:val="22"/>
          <w:lang w:val="es-MX"/>
        </w:rPr>
        <w:t>Folklorica</w:t>
      </w:r>
      <w:proofErr w:type="spellEnd"/>
      <w:r w:rsidR="00593B37" w:rsidRPr="009400B2">
        <w:rPr>
          <w:rFonts w:ascii="Cambria" w:hAnsi="Cambria"/>
          <w:sz w:val="22"/>
          <w:szCs w:val="22"/>
          <w:lang w:val="es-MX"/>
        </w:rPr>
        <w:t xml:space="preserve">  </w:t>
      </w:r>
    </w:p>
    <w:p w:rsidR="00593B37" w:rsidRPr="009400B2" w:rsidRDefault="00593B37" w:rsidP="00593B37">
      <w:pPr>
        <w:ind w:left="720" w:firstLine="720"/>
        <w:rPr>
          <w:rFonts w:ascii="Cambria" w:hAnsi="Cambria"/>
          <w:b/>
          <w:i/>
          <w:sz w:val="22"/>
          <w:szCs w:val="22"/>
          <w:lang w:val="es-MX"/>
        </w:rPr>
      </w:pPr>
      <w:r w:rsidRPr="009400B2">
        <w:rPr>
          <w:rFonts w:ascii="Cambria" w:hAnsi="Cambria"/>
          <w:i/>
          <w:sz w:val="22"/>
          <w:szCs w:val="22"/>
          <w:lang w:val="es-MX"/>
        </w:rPr>
        <w:t xml:space="preserve">Alumnos: </w:t>
      </w:r>
      <w:r w:rsidRPr="009400B2">
        <w:rPr>
          <w:rFonts w:ascii="Cambria" w:hAnsi="Cambria"/>
          <w:b/>
          <w:i/>
          <w:sz w:val="22"/>
          <w:szCs w:val="22"/>
          <w:lang w:val="es-MX"/>
        </w:rPr>
        <w:t xml:space="preserve">Isaac </w:t>
      </w:r>
      <w:proofErr w:type="spellStart"/>
      <w:r w:rsidRPr="009400B2">
        <w:rPr>
          <w:rFonts w:ascii="Cambria" w:hAnsi="Cambria"/>
          <w:b/>
          <w:i/>
          <w:sz w:val="22"/>
          <w:szCs w:val="22"/>
          <w:lang w:val="es-MX"/>
        </w:rPr>
        <w:t>Ramirez</w:t>
      </w:r>
      <w:proofErr w:type="spellEnd"/>
      <w:r w:rsidRPr="009400B2">
        <w:rPr>
          <w:rFonts w:ascii="Cambria" w:hAnsi="Cambria"/>
          <w:b/>
          <w:i/>
          <w:sz w:val="22"/>
          <w:szCs w:val="22"/>
          <w:lang w:val="es-MX"/>
        </w:rPr>
        <w:t xml:space="preserve"> (EA Hall), Valeria </w:t>
      </w:r>
      <w:proofErr w:type="spellStart"/>
      <w:r w:rsidRPr="009400B2">
        <w:rPr>
          <w:rFonts w:ascii="Cambria" w:hAnsi="Cambria"/>
          <w:b/>
          <w:i/>
          <w:sz w:val="22"/>
          <w:szCs w:val="22"/>
          <w:lang w:val="es-MX"/>
        </w:rPr>
        <w:t>Ramirez</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Ohlone</w:t>
      </w:r>
      <w:proofErr w:type="spellEnd"/>
      <w:r w:rsidRPr="009400B2">
        <w:rPr>
          <w:rFonts w:ascii="Cambria" w:hAnsi="Cambria"/>
          <w:b/>
          <w:i/>
          <w:sz w:val="22"/>
          <w:szCs w:val="22"/>
          <w:lang w:val="es-MX"/>
        </w:rPr>
        <w:t xml:space="preserve">), </w:t>
      </w:r>
      <w:proofErr w:type="spellStart"/>
      <w:r w:rsidRPr="009400B2">
        <w:rPr>
          <w:rFonts w:ascii="Cambria" w:hAnsi="Cambria"/>
          <w:b/>
          <w:i/>
          <w:sz w:val="22"/>
          <w:szCs w:val="22"/>
          <w:lang w:val="es-MX"/>
        </w:rPr>
        <w:t>Irvyn</w:t>
      </w:r>
      <w:proofErr w:type="spellEnd"/>
      <w:r w:rsidRPr="009400B2">
        <w:rPr>
          <w:rFonts w:ascii="Cambria" w:hAnsi="Cambria"/>
          <w:b/>
          <w:i/>
          <w:sz w:val="22"/>
          <w:szCs w:val="22"/>
          <w:lang w:val="es-MX"/>
        </w:rPr>
        <w:t xml:space="preserve"> Ballesteros </w:t>
      </w:r>
      <w:r w:rsidRPr="009400B2">
        <w:rPr>
          <w:rFonts w:ascii="Cambria" w:hAnsi="Cambria"/>
          <w:b/>
          <w:i/>
          <w:sz w:val="22"/>
          <w:szCs w:val="22"/>
          <w:lang w:val="es-MX"/>
        </w:rPr>
        <w:tab/>
        <w:t xml:space="preserve">(Ceiba), y  </w:t>
      </w:r>
      <w:proofErr w:type="spellStart"/>
      <w:r w:rsidRPr="009400B2">
        <w:rPr>
          <w:rFonts w:ascii="Cambria" w:hAnsi="Cambria"/>
          <w:b/>
          <w:i/>
          <w:sz w:val="22"/>
          <w:szCs w:val="22"/>
          <w:lang w:val="es-MX"/>
        </w:rPr>
        <w:t>Iowyn</w:t>
      </w:r>
      <w:proofErr w:type="spellEnd"/>
      <w:r w:rsidRPr="009400B2">
        <w:rPr>
          <w:rFonts w:ascii="Cambria" w:hAnsi="Cambria"/>
          <w:b/>
          <w:i/>
          <w:sz w:val="22"/>
          <w:szCs w:val="22"/>
          <w:lang w:val="es-MX"/>
        </w:rPr>
        <w:t xml:space="preserve"> Ballesteros (Ceiba).  </w:t>
      </w:r>
    </w:p>
    <w:p w:rsidR="00593B37" w:rsidRPr="009400B2" w:rsidRDefault="00593B37" w:rsidP="00593B37">
      <w:pPr>
        <w:ind w:left="720" w:firstLine="720"/>
        <w:rPr>
          <w:rFonts w:ascii="Cambria" w:hAnsi="Cambria"/>
          <w:i/>
          <w:sz w:val="14"/>
          <w:szCs w:val="22"/>
          <w:lang w:val="es-MX"/>
        </w:rPr>
      </w:pPr>
    </w:p>
    <w:p w:rsidR="00593B37" w:rsidRPr="009400B2" w:rsidRDefault="00593B37" w:rsidP="00593B37">
      <w:pPr>
        <w:ind w:left="720"/>
        <w:rPr>
          <w:rFonts w:ascii="Cambria" w:hAnsi="Cambria"/>
          <w:sz w:val="22"/>
          <w:szCs w:val="22"/>
          <w:lang w:val="es-MX"/>
        </w:rPr>
      </w:pPr>
      <w:r w:rsidRPr="009400B2">
        <w:rPr>
          <w:rFonts w:ascii="Cambria" w:hAnsi="Cambria"/>
          <w:sz w:val="22"/>
          <w:szCs w:val="22"/>
          <w:lang w:val="es-MX"/>
        </w:rPr>
        <w:t>3.7</w:t>
      </w:r>
      <w:r w:rsidRPr="009400B2">
        <w:rPr>
          <w:rFonts w:ascii="Cambria" w:hAnsi="Cambria"/>
          <w:sz w:val="22"/>
          <w:szCs w:val="22"/>
          <w:lang w:val="es-MX"/>
        </w:rPr>
        <w:tab/>
        <w:t>Reconocimiento Alumnos del Año</w:t>
      </w:r>
    </w:p>
    <w:p w:rsidR="00593B37" w:rsidRPr="009400B2" w:rsidRDefault="00593B37" w:rsidP="00593B37">
      <w:pPr>
        <w:ind w:left="1440"/>
        <w:rPr>
          <w:rFonts w:ascii="Cambria" w:hAnsi="Cambria"/>
          <w:i/>
          <w:sz w:val="22"/>
          <w:szCs w:val="22"/>
          <w:lang w:val="es-MX"/>
        </w:rPr>
      </w:pPr>
      <w:r w:rsidRPr="009400B2">
        <w:rPr>
          <w:rFonts w:ascii="Cambria" w:hAnsi="Cambria"/>
          <w:i/>
          <w:sz w:val="22"/>
          <w:szCs w:val="22"/>
          <w:lang w:val="es-MX"/>
        </w:rPr>
        <w:t xml:space="preserve">-  </w:t>
      </w:r>
      <w:proofErr w:type="spellStart"/>
      <w:r w:rsidRPr="009400B2">
        <w:rPr>
          <w:rFonts w:ascii="Cambria" w:hAnsi="Cambria"/>
          <w:i/>
          <w:sz w:val="22"/>
          <w:szCs w:val="22"/>
          <w:lang w:val="es-MX"/>
        </w:rPr>
        <w:t>Jason</w:t>
      </w:r>
      <w:proofErr w:type="spellEnd"/>
      <w:r w:rsidRPr="009400B2">
        <w:rPr>
          <w:rFonts w:ascii="Cambria" w:hAnsi="Cambria"/>
          <w:i/>
          <w:sz w:val="22"/>
          <w:szCs w:val="22"/>
          <w:lang w:val="es-MX"/>
        </w:rPr>
        <w:t xml:space="preserve"> Naranjo – Escuela Elemental Ann </w:t>
      </w:r>
      <w:proofErr w:type="spellStart"/>
      <w:r w:rsidRPr="009400B2">
        <w:rPr>
          <w:rFonts w:ascii="Cambria" w:hAnsi="Cambria"/>
          <w:i/>
          <w:sz w:val="22"/>
          <w:szCs w:val="22"/>
          <w:lang w:val="es-MX"/>
        </w:rPr>
        <w:t>Soldo</w:t>
      </w:r>
      <w:proofErr w:type="spellEnd"/>
      <w:r w:rsidRPr="009400B2">
        <w:rPr>
          <w:rFonts w:ascii="Cambria" w:hAnsi="Cambria"/>
          <w:i/>
          <w:sz w:val="22"/>
          <w:szCs w:val="22"/>
          <w:lang w:val="es-MX"/>
        </w:rPr>
        <w:t xml:space="preserve">  </w:t>
      </w:r>
    </w:p>
    <w:p w:rsidR="00593B37" w:rsidRPr="009400B2" w:rsidRDefault="00593B37" w:rsidP="00593B37">
      <w:pPr>
        <w:ind w:left="1440"/>
        <w:rPr>
          <w:rFonts w:ascii="Cambria" w:hAnsi="Cambria"/>
          <w:i/>
          <w:sz w:val="22"/>
          <w:szCs w:val="22"/>
          <w:lang w:val="es-MX"/>
        </w:rPr>
      </w:pPr>
      <w:r w:rsidRPr="009400B2">
        <w:rPr>
          <w:rFonts w:ascii="Cambria" w:hAnsi="Cambria"/>
          <w:i/>
          <w:sz w:val="22"/>
          <w:szCs w:val="22"/>
          <w:lang w:val="es-MX"/>
        </w:rPr>
        <w:t xml:space="preserve">-  </w:t>
      </w:r>
      <w:proofErr w:type="spellStart"/>
      <w:r w:rsidRPr="009400B2">
        <w:rPr>
          <w:rFonts w:ascii="Cambria" w:hAnsi="Cambria"/>
          <w:i/>
          <w:sz w:val="22"/>
          <w:szCs w:val="22"/>
          <w:lang w:val="es-MX"/>
        </w:rPr>
        <w:t>Yolotzin</w:t>
      </w:r>
      <w:proofErr w:type="spellEnd"/>
      <w:r w:rsidRPr="009400B2">
        <w:rPr>
          <w:rFonts w:ascii="Cambria" w:hAnsi="Cambria"/>
          <w:i/>
          <w:sz w:val="22"/>
          <w:szCs w:val="22"/>
          <w:lang w:val="es-MX"/>
        </w:rPr>
        <w:t xml:space="preserve"> Palacios – Escuela Elemental </w:t>
      </w:r>
      <w:proofErr w:type="spellStart"/>
      <w:r w:rsidRPr="009400B2">
        <w:rPr>
          <w:rFonts w:ascii="Cambria" w:hAnsi="Cambria"/>
          <w:i/>
          <w:sz w:val="22"/>
          <w:szCs w:val="22"/>
          <w:lang w:val="es-MX"/>
        </w:rPr>
        <w:t>Calabasas</w:t>
      </w:r>
      <w:proofErr w:type="spellEnd"/>
      <w:r w:rsidRPr="009400B2">
        <w:rPr>
          <w:rFonts w:ascii="Cambria" w:hAnsi="Cambria"/>
          <w:i/>
          <w:sz w:val="22"/>
          <w:szCs w:val="22"/>
          <w:lang w:val="es-MX"/>
        </w:rPr>
        <w:t xml:space="preserve">   </w:t>
      </w:r>
    </w:p>
    <w:p w:rsidR="00593B37" w:rsidRPr="009400B2" w:rsidRDefault="00593B37" w:rsidP="00593B37">
      <w:pPr>
        <w:ind w:left="1440"/>
        <w:rPr>
          <w:rFonts w:ascii="Cambria" w:hAnsi="Cambria"/>
          <w:i/>
          <w:sz w:val="22"/>
          <w:szCs w:val="22"/>
          <w:lang w:val="es-MX"/>
        </w:rPr>
      </w:pPr>
      <w:r w:rsidRPr="009400B2">
        <w:rPr>
          <w:rFonts w:ascii="Cambria" w:hAnsi="Cambria"/>
          <w:i/>
          <w:sz w:val="22"/>
          <w:szCs w:val="22"/>
          <w:lang w:val="es-MX"/>
        </w:rPr>
        <w:t xml:space="preserve">-  </w:t>
      </w:r>
      <w:proofErr w:type="spellStart"/>
      <w:r w:rsidRPr="009400B2">
        <w:rPr>
          <w:rFonts w:ascii="Cambria" w:hAnsi="Cambria"/>
          <w:i/>
          <w:sz w:val="22"/>
          <w:szCs w:val="22"/>
          <w:lang w:val="es-MX"/>
        </w:rPr>
        <w:t>Angel</w:t>
      </w:r>
      <w:proofErr w:type="spellEnd"/>
      <w:r w:rsidRPr="009400B2">
        <w:rPr>
          <w:rFonts w:ascii="Cambria" w:hAnsi="Cambria"/>
          <w:i/>
          <w:sz w:val="22"/>
          <w:szCs w:val="22"/>
          <w:lang w:val="es-MX"/>
        </w:rPr>
        <w:t xml:space="preserve"> Manuel Lopez – Escuela Elemental Hall </w:t>
      </w:r>
      <w:proofErr w:type="spellStart"/>
      <w:r w:rsidRPr="009400B2">
        <w:rPr>
          <w:rFonts w:ascii="Cambria" w:hAnsi="Cambria"/>
          <w:i/>
          <w:sz w:val="22"/>
          <w:szCs w:val="22"/>
          <w:lang w:val="es-MX"/>
        </w:rPr>
        <w:t>District</w:t>
      </w:r>
      <w:proofErr w:type="spellEnd"/>
      <w:r w:rsidRPr="009400B2">
        <w:rPr>
          <w:rFonts w:ascii="Cambria" w:hAnsi="Cambria"/>
          <w:i/>
          <w:sz w:val="22"/>
          <w:szCs w:val="22"/>
          <w:lang w:val="es-MX"/>
        </w:rPr>
        <w:t xml:space="preserve">  </w:t>
      </w:r>
    </w:p>
    <w:p w:rsidR="00593B37" w:rsidRPr="009400B2" w:rsidRDefault="00593B37" w:rsidP="00593B37">
      <w:pPr>
        <w:ind w:left="1440"/>
        <w:rPr>
          <w:rFonts w:ascii="Cambria" w:hAnsi="Cambria"/>
          <w:bCs/>
          <w:iCs/>
          <w:sz w:val="22"/>
          <w:szCs w:val="22"/>
          <w:lang w:val="es-MX"/>
        </w:rPr>
      </w:pPr>
      <w:r w:rsidRPr="009400B2">
        <w:rPr>
          <w:rFonts w:ascii="Cambria" w:hAnsi="Cambria"/>
          <w:i/>
          <w:sz w:val="22"/>
          <w:szCs w:val="22"/>
          <w:lang w:val="es-MX"/>
        </w:rPr>
        <w:t xml:space="preserve">-  Bianca </w:t>
      </w:r>
      <w:proofErr w:type="spellStart"/>
      <w:r w:rsidRPr="009400B2">
        <w:rPr>
          <w:rFonts w:ascii="Cambria" w:hAnsi="Cambria"/>
          <w:i/>
          <w:sz w:val="22"/>
          <w:szCs w:val="22"/>
          <w:lang w:val="es-MX"/>
        </w:rPr>
        <w:t>Ramirez</w:t>
      </w:r>
      <w:proofErr w:type="spellEnd"/>
      <w:r w:rsidRPr="009400B2">
        <w:rPr>
          <w:rFonts w:ascii="Cambria" w:hAnsi="Cambria"/>
          <w:i/>
          <w:sz w:val="22"/>
          <w:szCs w:val="22"/>
          <w:lang w:val="es-MX"/>
        </w:rPr>
        <w:t xml:space="preserve"> – Escuela Elemental </w:t>
      </w:r>
      <w:proofErr w:type="spellStart"/>
      <w:r w:rsidRPr="009400B2">
        <w:rPr>
          <w:rFonts w:ascii="Cambria" w:hAnsi="Cambria"/>
          <w:i/>
          <w:sz w:val="22"/>
          <w:szCs w:val="22"/>
          <w:lang w:val="es-MX"/>
        </w:rPr>
        <w:t>Radcliff</w:t>
      </w:r>
      <w:proofErr w:type="spellEnd"/>
      <w:r w:rsidRPr="009400B2">
        <w:rPr>
          <w:rFonts w:ascii="Cambria" w:hAnsi="Cambria"/>
          <w:i/>
          <w:sz w:val="22"/>
          <w:szCs w:val="22"/>
          <w:lang w:val="es-MX"/>
        </w:rPr>
        <w:t xml:space="preserve">    </w:t>
      </w:r>
    </w:p>
    <w:p w:rsidR="00151C7F" w:rsidRPr="009400B2" w:rsidRDefault="00151C7F" w:rsidP="00593B37">
      <w:pPr>
        <w:ind w:firstLine="720"/>
        <w:rPr>
          <w:rFonts w:asciiTheme="majorHAnsi" w:hAnsiTheme="majorHAnsi"/>
          <w:bCs/>
          <w:iCs/>
          <w:sz w:val="18"/>
          <w:szCs w:val="22"/>
          <w:lang w:val="es-MX"/>
        </w:rPr>
      </w:pPr>
    </w:p>
    <w:p w:rsidR="00D84772" w:rsidRPr="009400B2" w:rsidRDefault="00D84772" w:rsidP="00D84772">
      <w:pPr>
        <w:pStyle w:val="ListParagraph"/>
        <w:numPr>
          <w:ilvl w:val="0"/>
          <w:numId w:val="21"/>
        </w:numPr>
        <w:ind w:left="720" w:hanging="720"/>
        <w:rPr>
          <w:rFonts w:asciiTheme="majorHAnsi" w:hAnsiTheme="majorHAnsi"/>
          <w:b/>
          <w:bCs/>
          <w:caps/>
          <w:sz w:val="22"/>
          <w:lang w:val="es-MX"/>
        </w:rPr>
      </w:pPr>
      <w:r w:rsidRPr="009400B2">
        <w:rPr>
          <w:rFonts w:asciiTheme="majorHAnsi" w:hAnsiTheme="majorHAnsi"/>
          <w:b/>
          <w:bCs/>
          <w:caps/>
          <w:sz w:val="22"/>
          <w:szCs w:val="22"/>
          <w:lang w:val="es-MX"/>
        </w:rPr>
        <w:t>APROBACIÓN DE LA Agenda</w:t>
      </w:r>
    </w:p>
    <w:p w:rsidR="00593B37" w:rsidRPr="009400B2" w:rsidRDefault="00593B37" w:rsidP="00593B37">
      <w:pPr>
        <w:pStyle w:val="ListParagraph"/>
        <w:rPr>
          <w:rFonts w:asciiTheme="majorHAnsi" w:hAnsiTheme="majorHAnsi"/>
          <w:b/>
          <w:bCs/>
          <w:caps/>
          <w:sz w:val="16"/>
          <w:lang w:val="es-MX"/>
        </w:rPr>
      </w:pPr>
    </w:p>
    <w:p w:rsidR="00D84772" w:rsidRPr="009400B2" w:rsidRDefault="00D84772" w:rsidP="00D84772">
      <w:pPr>
        <w:pStyle w:val="ListParagraph"/>
        <w:numPr>
          <w:ilvl w:val="0"/>
          <w:numId w:val="21"/>
        </w:numPr>
        <w:tabs>
          <w:tab w:val="left" w:pos="720"/>
        </w:tabs>
        <w:ind w:hanging="1080"/>
        <w:rPr>
          <w:b/>
          <w:bCs/>
          <w:sz w:val="22"/>
          <w:lang w:val="es-MX"/>
        </w:rPr>
      </w:pPr>
      <w:r w:rsidRPr="009400B2">
        <w:rPr>
          <w:rFonts w:asciiTheme="majorHAnsi" w:hAnsiTheme="majorHAnsi"/>
          <w:b/>
          <w:bCs/>
          <w:caps/>
          <w:sz w:val="22"/>
          <w:szCs w:val="22"/>
          <w:lang w:val="es-MX"/>
        </w:rPr>
        <w:t>APROBACIÓN DE</w:t>
      </w:r>
      <w:r w:rsidRPr="009400B2">
        <w:rPr>
          <w:b/>
          <w:bCs/>
          <w:sz w:val="22"/>
          <w:lang w:val="es-MX"/>
        </w:rPr>
        <w:t xml:space="preserve">  LAS ACTAS  </w:t>
      </w:r>
    </w:p>
    <w:p w:rsidR="00B82721" w:rsidRPr="009400B2" w:rsidRDefault="00407959" w:rsidP="00151C7F">
      <w:pPr>
        <w:pStyle w:val="ListParagraph"/>
        <w:numPr>
          <w:ilvl w:val="0"/>
          <w:numId w:val="22"/>
        </w:numPr>
        <w:rPr>
          <w:bCs/>
          <w:sz w:val="22"/>
          <w:lang w:val="es-MX"/>
        </w:rPr>
      </w:pPr>
      <w:r w:rsidRPr="009400B2">
        <w:rPr>
          <w:sz w:val="24"/>
          <w:szCs w:val="24"/>
          <w:lang w:val="es-MX"/>
        </w:rPr>
        <w:t xml:space="preserve">Actas por Adoptar de </w:t>
      </w:r>
      <w:r w:rsidR="00B82721" w:rsidRPr="009400B2">
        <w:rPr>
          <w:sz w:val="24"/>
          <w:szCs w:val="24"/>
          <w:lang w:val="es-MX"/>
        </w:rPr>
        <w:t xml:space="preserve"> </w:t>
      </w:r>
      <w:r w:rsidR="00593B37" w:rsidRPr="009400B2">
        <w:rPr>
          <w:sz w:val="24"/>
          <w:szCs w:val="24"/>
          <w:lang w:val="es-MX"/>
        </w:rPr>
        <w:t>Noviembre 1</w:t>
      </w:r>
      <w:r w:rsidR="00151C7F" w:rsidRPr="009400B2">
        <w:rPr>
          <w:sz w:val="24"/>
          <w:szCs w:val="24"/>
          <w:lang w:val="es-MX"/>
        </w:rPr>
        <w:t>2</w:t>
      </w:r>
      <w:r w:rsidR="00B82721" w:rsidRPr="009400B2">
        <w:rPr>
          <w:sz w:val="24"/>
          <w:szCs w:val="24"/>
          <w:lang w:val="es-MX"/>
        </w:rPr>
        <w:t>, 2014</w:t>
      </w:r>
    </w:p>
    <w:p w:rsidR="005066EC" w:rsidRPr="009400B2" w:rsidRDefault="005066EC" w:rsidP="00852962">
      <w:pPr>
        <w:ind w:left="720" w:hanging="720"/>
        <w:rPr>
          <w:rFonts w:asciiTheme="majorHAnsi" w:hAnsiTheme="majorHAnsi"/>
          <w:b/>
          <w:bCs/>
          <w:sz w:val="22"/>
          <w:lang w:val="es-MX"/>
        </w:rPr>
      </w:pPr>
    </w:p>
    <w:p w:rsidR="00593B37" w:rsidRPr="009400B2" w:rsidRDefault="00593B37" w:rsidP="00593B37">
      <w:pPr>
        <w:rPr>
          <w:rFonts w:ascii="Cambria" w:hAnsi="Cambria"/>
          <w:b/>
          <w:bCs/>
          <w:sz w:val="22"/>
          <w:lang w:val="es-MX"/>
        </w:rPr>
      </w:pPr>
      <w:r w:rsidRPr="009400B2">
        <w:rPr>
          <w:rFonts w:ascii="Cambria" w:hAnsi="Cambria"/>
          <w:b/>
          <w:bCs/>
          <w:sz w:val="22"/>
          <w:lang w:val="es-MX"/>
        </w:rPr>
        <w:t>6.0</w:t>
      </w:r>
      <w:r w:rsidRPr="009400B2">
        <w:rPr>
          <w:rFonts w:ascii="Cambria" w:hAnsi="Cambria"/>
          <w:b/>
          <w:bCs/>
          <w:sz w:val="22"/>
          <w:lang w:val="es-MX"/>
        </w:rPr>
        <w:tab/>
        <w:t>REUNION ANNUAL DE ORGANIZACIÓN</w:t>
      </w:r>
    </w:p>
    <w:p w:rsidR="00593B37" w:rsidRPr="009400B2" w:rsidRDefault="00593B37" w:rsidP="00593B37">
      <w:pPr>
        <w:ind w:left="720"/>
        <w:rPr>
          <w:rFonts w:ascii="Cambria" w:hAnsi="Cambria"/>
          <w:b/>
          <w:bCs/>
          <w:i/>
          <w:sz w:val="22"/>
          <w:lang w:val="es-MX"/>
        </w:rPr>
      </w:pPr>
      <w:r w:rsidRPr="009400B2">
        <w:rPr>
          <w:rFonts w:ascii="Cambria" w:hAnsi="Cambria"/>
          <w:b/>
          <w:bCs/>
          <w:i/>
          <w:sz w:val="22"/>
          <w:lang w:val="es-MX"/>
        </w:rPr>
        <w:t>6.1</w:t>
      </w:r>
      <w:r w:rsidRPr="009400B2">
        <w:rPr>
          <w:rFonts w:ascii="Cambria" w:hAnsi="Cambria"/>
          <w:b/>
          <w:bCs/>
          <w:i/>
          <w:sz w:val="22"/>
          <w:lang w:val="es-MX"/>
        </w:rPr>
        <w:tab/>
        <w:t>Reconocimiento para  el Presidente Saliente del Consejo Administrativo</w:t>
      </w:r>
    </w:p>
    <w:p w:rsidR="00593B37" w:rsidRPr="009400B2" w:rsidRDefault="00593B37" w:rsidP="00593B37">
      <w:pPr>
        <w:ind w:left="720"/>
        <w:rPr>
          <w:rFonts w:ascii="Cambria" w:hAnsi="Cambria"/>
          <w:bCs/>
          <w:i/>
          <w:sz w:val="22"/>
          <w:lang w:val="es-MX"/>
        </w:rPr>
      </w:pPr>
      <w:r w:rsidRPr="009400B2">
        <w:rPr>
          <w:rFonts w:ascii="Cambria" w:hAnsi="Cambria"/>
          <w:bCs/>
          <w:i/>
          <w:sz w:val="22"/>
          <w:lang w:val="es-MX"/>
        </w:rPr>
        <w:tab/>
        <w:t>Dorma Baker, Superintendente</w:t>
      </w:r>
    </w:p>
    <w:p w:rsidR="00593B37" w:rsidRPr="009400B2" w:rsidRDefault="00593B37" w:rsidP="00107378">
      <w:pPr>
        <w:rPr>
          <w:rFonts w:ascii="Cambria" w:hAnsi="Cambria"/>
          <w:b/>
          <w:bCs/>
          <w:i/>
          <w:sz w:val="10"/>
          <w:lang w:val="es-MX"/>
        </w:rPr>
      </w:pPr>
    </w:p>
    <w:p w:rsidR="00593B37" w:rsidRPr="009400B2" w:rsidRDefault="00593B37" w:rsidP="00593B37">
      <w:pPr>
        <w:ind w:left="720"/>
        <w:rPr>
          <w:b/>
          <w:bCs/>
          <w:i/>
          <w:sz w:val="22"/>
          <w:lang w:val="es-MX"/>
        </w:rPr>
      </w:pPr>
      <w:r w:rsidRPr="009400B2">
        <w:rPr>
          <w:rFonts w:ascii="Cambria" w:hAnsi="Cambria"/>
          <w:b/>
          <w:bCs/>
          <w:i/>
          <w:sz w:val="22"/>
          <w:lang w:val="es-MX"/>
        </w:rPr>
        <w:t>6.</w:t>
      </w:r>
      <w:r w:rsidRPr="009400B2">
        <w:rPr>
          <w:b/>
          <w:bCs/>
          <w:i/>
          <w:sz w:val="22"/>
          <w:lang w:val="es-MX"/>
        </w:rPr>
        <w:t>2</w:t>
      </w:r>
      <w:r w:rsidRPr="009400B2">
        <w:rPr>
          <w:b/>
          <w:bCs/>
          <w:i/>
          <w:sz w:val="22"/>
          <w:lang w:val="es-MX"/>
        </w:rPr>
        <w:tab/>
        <w:t xml:space="preserve">Juramentación de Recién Electos/Reelegidos Miembros del Consejo Administrativo:   </w:t>
      </w:r>
    </w:p>
    <w:p w:rsidR="00593B37" w:rsidRPr="009400B2" w:rsidRDefault="00593B37" w:rsidP="00593B37">
      <w:pPr>
        <w:ind w:left="720" w:firstLine="720"/>
        <w:rPr>
          <w:bCs/>
          <w:i/>
          <w:sz w:val="22"/>
          <w:lang w:val="es-MX"/>
        </w:rPr>
      </w:pPr>
      <w:r w:rsidRPr="009400B2">
        <w:rPr>
          <w:bCs/>
          <w:i/>
          <w:sz w:val="22"/>
          <w:lang w:val="es-MX"/>
        </w:rPr>
        <w:t xml:space="preserve">Juramento otorgado por la Honorable Juez </w:t>
      </w:r>
      <w:r w:rsidRPr="009400B2">
        <w:rPr>
          <w:b/>
          <w:bCs/>
          <w:i/>
          <w:sz w:val="22"/>
          <w:lang w:val="es-MX"/>
        </w:rPr>
        <w:t xml:space="preserve">Heather Morse </w:t>
      </w:r>
    </w:p>
    <w:p w:rsidR="00593B37" w:rsidRPr="009400B2" w:rsidRDefault="00593B37" w:rsidP="00593B37">
      <w:pPr>
        <w:ind w:left="720" w:firstLine="720"/>
        <w:rPr>
          <w:bCs/>
          <w:i/>
          <w:sz w:val="22"/>
          <w:lang w:val="es-MX"/>
        </w:rPr>
      </w:pPr>
      <w:r w:rsidRPr="009400B2">
        <w:rPr>
          <w:bCs/>
          <w:i/>
          <w:sz w:val="22"/>
          <w:lang w:val="es-MX"/>
        </w:rPr>
        <w:t>- Kim De Serpa (</w:t>
      </w:r>
      <w:r w:rsidR="00107378" w:rsidRPr="009400B2">
        <w:rPr>
          <w:bCs/>
          <w:i/>
          <w:sz w:val="22"/>
          <w:lang w:val="es-MX"/>
        </w:rPr>
        <w:t xml:space="preserve">Fideicomisario </w:t>
      </w:r>
      <w:r w:rsidRPr="009400B2">
        <w:rPr>
          <w:bCs/>
          <w:i/>
          <w:sz w:val="22"/>
          <w:lang w:val="es-MX"/>
        </w:rPr>
        <w:t xml:space="preserve"> </w:t>
      </w:r>
      <w:r w:rsidR="00B254F0" w:rsidRPr="009400B2">
        <w:rPr>
          <w:bCs/>
          <w:i/>
          <w:sz w:val="22"/>
          <w:lang w:val="es-MX"/>
        </w:rPr>
        <w:t>Área</w:t>
      </w:r>
      <w:r w:rsidRPr="009400B2">
        <w:rPr>
          <w:bCs/>
          <w:i/>
          <w:sz w:val="22"/>
          <w:lang w:val="es-MX"/>
        </w:rPr>
        <w:t xml:space="preserve"> I - reele</w:t>
      </w:r>
      <w:r w:rsidR="00107378" w:rsidRPr="009400B2">
        <w:rPr>
          <w:bCs/>
          <w:i/>
          <w:sz w:val="22"/>
          <w:lang w:val="es-MX"/>
        </w:rPr>
        <w:t>gida</w:t>
      </w:r>
      <w:r w:rsidRPr="009400B2">
        <w:rPr>
          <w:bCs/>
          <w:i/>
          <w:sz w:val="22"/>
          <w:lang w:val="es-MX"/>
        </w:rPr>
        <w:t>)</w:t>
      </w:r>
    </w:p>
    <w:p w:rsidR="00593B37" w:rsidRPr="009400B2" w:rsidRDefault="00593B37" w:rsidP="00593B37">
      <w:pPr>
        <w:ind w:left="720" w:firstLine="720"/>
        <w:rPr>
          <w:bCs/>
          <w:i/>
          <w:sz w:val="22"/>
          <w:lang w:val="es-MX"/>
        </w:rPr>
      </w:pPr>
      <w:r w:rsidRPr="009400B2">
        <w:rPr>
          <w:bCs/>
          <w:i/>
          <w:sz w:val="22"/>
          <w:lang w:val="es-MX"/>
        </w:rPr>
        <w:t>- Willie Yahiro (</w:t>
      </w:r>
      <w:r w:rsidR="00107378" w:rsidRPr="009400B2">
        <w:rPr>
          <w:bCs/>
          <w:i/>
          <w:sz w:val="22"/>
          <w:lang w:val="es-MX"/>
        </w:rPr>
        <w:t xml:space="preserve">Fideicomisario </w:t>
      </w:r>
      <w:r w:rsidR="00B254F0" w:rsidRPr="009400B2">
        <w:rPr>
          <w:bCs/>
          <w:i/>
          <w:sz w:val="22"/>
          <w:lang w:val="es-MX"/>
        </w:rPr>
        <w:t>Área</w:t>
      </w:r>
      <w:r w:rsidRPr="009400B2">
        <w:rPr>
          <w:bCs/>
          <w:i/>
          <w:sz w:val="22"/>
          <w:lang w:val="es-MX"/>
        </w:rPr>
        <w:t xml:space="preserve"> IV - reele</w:t>
      </w:r>
      <w:r w:rsidR="00107378" w:rsidRPr="009400B2">
        <w:rPr>
          <w:bCs/>
          <w:i/>
          <w:sz w:val="22"/>
          <w:lang w:val="es-MX"/>
        </w:rPr>
        <w:t>gido</w:t>
      </w:r>
      <w:r w:rsidRPr="009400B2">
        <w:rPr>
          <w:bCs/>
          <w:i/>
          <w:sz w:val="22"/>
          <w:lang w:val="es-MX"/>
        </w:rPr>
        <w:t xml:space="preserve">) </w:t>
      </w:r>
    </w:p>
    <w:p w:rsidR="00593B37" w:rsidRPr="009400B2" w:rsidRDefault="00593B37" w:rsidP="00593B37">
      <w:pPr>
        <w:ind w:left="720" w:firstLine="720"/>
        <w:rPr>
          <w:bCs/>
          <w:i/>
          <w:sz w:val="22"/>
          <w:lang w:val="es-MX"/>
        </w:rPr>
      </w:pPr>
      <w:r w:rsidRPr="009400B2">
        <w:rPr>
          <w:bCs/>
          <w:i/>
          <w:sz w:val="22"/>
          <w:lang w:val="es-MX"/>
        </w:rPr>
        <w:t>- Leslie DeRose (</w:t>
      </w:r>
      <w:r w:rsidR="00107378" w:rsidRPr="009400B2">
        <w:rPr>
          <w:bCs/>
          <w:i/>
          <w:sz w:val="22"/>
          <w:lang w:val="es-MX"/>
        </w:rPr>
        <w:t xml:space="preserve">Fideicomisario </w:t>
      </w:r>
      <w:r w:rsidR="00B254F0" w:rsidRPr="009400B2">
        <w:rPr>
          <w:bCs/>
          <w:i/>
          <w:sz w:val="22"/>
          <w:lang w:val="es-MX"/>
        </w:rPr>
        <w:t>Área</w:t>
      </w:r>
      <w:r w:rsidRPr="009400B2">
        <w:rPr>
          <w:bCs/>
          <w:i/>
          <w:sz w:val="22"/>
          <w:lang w:val="es-MX"/>
        </w:rPr>
        <w:t xml:space="preserve"> V - reele</w:t>
      </w:r>
      <w:r w:rsidR="00107378" w:rsidRPr="009400B2">
        <w:rPr>
          <w:bCs/>
          <w:i/>
          <w:sz w:val="22"/>
          <w:lang w:val="es-MX"/>
        </w:rPr>
        <w:t>gida</w:t>
      </w:r>
      <w:r w:rsidRPr="009400B2">
        <w:rPr>
          <w:bCs/>
          <w:i/>
          <w:sz w:val="22"/>
          <w:lang w:val="es-MX"/>
        </w:rPr>
        <w:t>)</w:t>
      </w:r>
    </w:p>
    <w:p w:rsidR="00593B37" w:rsidRPr="009400B2" w:rsidRDefault="00593B37" w:rsidP="00593B37">
      <w:pPr>
        <w:ind w:left="720" w:firstLine="720"/>
        <w:rPr>
          <w:bCs/>
          <w:i/>
          <w:sz w:val="22"/>
          <w:lang w:val="es-MX"/>
        </w:rPr>
      </w:pPr>
      <w:r w:rsidRPr="009400B2">
        <w:rPr>
          <w:bCs/>
          <w:i/>
          <w:sz w:val="22"/>
          <w:lang w:val="es-MX"/>
        </w:rPr>
        <w:t>- Jeff Ursino (</w:t>
      </w:r>
      <w:r w:rsidR="00107378" w:rsidRPr="009400B2">
        <w:rPr>
          <w:bCs/>
          <w:i/>
          <w:sz w:val="22"/>
          <w:lang w:val="es-MX"/>
        </w:rPr>
        <w:t xml:space="preserve">Fideicomisario </w:t>
      </w:r>
      <w:r w:rsidR="00B254F0" w:rsidRPr="009400B2">
        <w:rPr>
          <w:bCs/>
          <w:i/>
          <w:sz w:val="22"/>
          <w:lang w:val="es-MX"/>
        </w:rPr>
        <w:t>Área</w:t>
      </w:r>
      <w:r w:rsidRPr="009400B2">
        <w:rPr>
          <w:bCs/>
          <w:i/>
          <w:sz w:val="22"/>
          <w:lang w:val="es-MX"/>
        </w:rPr>
        <w:t xml:space="preserve"> VII - </w:t>
      </w:r>
      <w:r w:rsidR="00107378" w:rsidRPr="009400B2">
        <w:rPr>
          <w:bCs/>
          <w:i/>
          <w:sz w:val="22"/>
          <w:lang w:val="es-MX"/>
        </w:rPr>
        <w:t>reelegido</w:t>
      </w:r>
      <w:r w:rsidRPr="009400B2">
        <w:rPr>
          <w:bCs/>
          <w:i/>
          <w:sz w:val="22"/>
          <w:lang w:val="es-MX"/>
        </w:rPr>
        <w:t>)</w:t>
      </w:r>
    </w:p>
    <w:p w:rsidR="00593B37" w:rsidRPr="009400B2" w:rsidRDefault="00593B37" w:rsidP="00593B37">
      <w:pPr>
        <w:ind w:left="720"/>
        <w:rPr>
          <w:rFonts w:ascii="Cambria" w:hAnsi="Cambria"/>
          <w:b/>
          <w:bCs/>
          <w:i/>
          <w:sz w:val="14"/>
          <w:lang w:val="es-MX"/>
        </w:rPr>
      </w:pPr>
    </w:p>
    <w:p w:rsidR="00107378" w:rsidRPr="009400B2" w:rsidRDefault="00593B37" w:rsidP="00107378">
      <w:pPr>
        <w:ind w:left="720"/>
        <w:rPr>
          <w:rFonts w:ascii="Cambria" w:hAnsi="Cambria"/>
          <w:b/>
          <w:bCs/>
          <w:i/>
          <w:sz w:val="22"/>
          <w:lang w:val="es-MX"/>
        </w:rPr>
      </w:pPr>
      <w:r w:rsidRPr="009400B2">
        <w:rPr>
          <w:rFonts w:ascii="Cambria" w:hAnsi="Cambria"/>
          <w:b/>
          <w:bCs/>
          <w:i/>
          <w:sz w:val="22"/>
          <w:lang w:val="es-MX"/>
        </w:rPr>
        <w:t>6.3</w:t>
      </w:r>
      <w:r w:rsidRPr="009400B2">
        <w:rPr>
          <w:rFonts w:ascii="Cambria" w:hAnsi="Cambria"/>
          <w:b/>
          <w:bCs/>
          <w:i/>
          <w:sz w:val="22"/>
          <w:lang w:val="es-MX"/>
        </w:rPr>
        <w:tab/>
      </w:r>
      <w:r w:rsidR="00107378" w:rsidRPr="009400B2">
        <w:rPr>
          <w:rFonts w:ascii="Cambria" w:hAnsi="Cambria"/>
          <w:b/>
          <w:bCs/>
          <w:i/>
          <w:sz w:val="22"/>
          <w:lang w:val="es-MX"/>
        </w:rPr>
        <w:t>Elección de Oficiales del Consejo Administrativo</w:t>
      </w:r>
    </w:p>
    <w:p w:rsidR="00593B37" w:rsidRPr="009400B2" w:rsidRDefault="00593B37" w:rsidP="00593B37">
      <w:pPr>
        <w:ind w:left="720"/>
        <w:rPr>
          <w:rFonts w:ascii="Cambria" w:hAnsi="Cambria"/>
          <w:bCs/>
          <w:i/>
          <w:sz w:val="22"/>
          <w:lang w:val="es-MX"/>
        </w:rPr>
      </w:pPr>
      <w:r w:rsidRPr="009400B2">
        <w:rPr>
          <w:rFonts w:ascii="Cambria" w:hAnsi="Cambria"/>
          <w:bCs/>
          <w:i/>
          <w:sz w:val="22"/>
          <w:lang w:val="es-MX"/>
        </w:rPr>
        <w:tab/>
        <w:t>1. President</w:t>
      </w:r>
      <w:r w:rsidR="00107378" w:rsidRPr="009400B2">
        <w:rPr>
          <w:rFonts w:ascii="Cambria" w:hAnsi="Cambria"/>
          <w:bCs/>
          <w:i/>
          <w:sz w:val="22"/>
          <w:lang w:val="es-MX"/>
        </w:rPr>
        <w:t>e</w:t>
      </w:r>
    </w:p>
    <w:p w:rsidR="00593B37" w:rsidRPr="009400B2" w:rsidRDefault="00593B37" w:rsidP="00593B37">
      <w:pPr>
        <w:ind w:left="720"/>
        <w:rPr>
          <w:rFonts w:ascii="Cambria" w:hAnsi="Cambria"/>
          <w:bCs/>
          <w:i/>
          <w:sz w:val="22"/>
          <w:lang w:val="es-MX"/>
        </w:rPr>
      </w:pPr>
      <w:r w:rsidRPr="009400B2">
        <w:rPr>
          <w:rFonts w:ascii="Cambria" w:hAnsi="Cambria"/>
          <w:bCs/>
          <w:i/>
          <w:sz w:val="22"/>
          <w:lang w:val="es-MX"/>
        </w:rPr>
        <w:tab/>
        <w:t>2. Vice President</w:t>
      </w:r>
      <w:r w:rsidR="00107378" w:rsidRPr="009400B2">
        <w:rPr>
          <w:rFonts w:ascii="Cambria" w:hAnsi="Cambria"/>
          <w:bCs/>
          <w:i/>
          <w:sz w:val="22"/>
          <w:lang w:val="es-MX"/>
        </w:rPr>
        <w:t>e</w:t>
      </w:r>
      <w:r w:rsidRPr="009400B2">
        <w:rPr>
          <w:rFonts w:ascii="Cambria" w:hAnsi="Cambria"/>
          <w:bCs/>
          <w:i/>
          <w:sz w:val="22"/>
          <w:lang w:val="es-MX"/>
        </w:rPr>
        <w:t>/</w:t>
      </w:r>
      <w:r w:rsidR="00107378" w:rsidRPr="009400B2">
        <w:rPr>
          <w:rFonts w:ascii="Cambria" w:hAnsi="Cambria"/>
          <w:bCs/>
          <w:i/>
          <w:sz w:val="22"/>
          <w:lang w:val="es-MX"/>
        </w:rPr>
        <w:t>Escribano</w:t>
      </w:r>
    </w:p>
    <w:p w:rsidR="00593B37" w:rsidRPr="009400B2" w:rsidRDefault="00593B37" w:rsidP="00593B37">
      <w:pPr>
        <w:ind w:left="720" w:firstLine="720"/>
        <w:rPr>
          <w:rFonts w:ascii="Cambria" w:hAnsi="Cambria"/>
          <w:bCs/>
          <w:i/>
          <w:sz w:val="14"/>
          <w:lang w:val="es-MX"/>
        </w:rPr>
      </w:pPr>
    </w:p>
    <w:p w:rsidR="00593B37" w:rsidRPr="009400B2" w:rsidRDefault="00593B37" w:rsidP="00107378">
      <w:pPr>
        <w:ind w:left="720"/>
        <w:rPr>
          <w:rFonts w:ascii="Cambria" w:hAnsi="Cambria"/>
          <w:b/>
          <w:bCs/>
          <w:i/>
          <w:sz w:val="22"/>
          <w:lang w:val="es-MX"/>
        </w:rPr>
      </w:pPr>
      <w:r w:rsidRPr="009400B2">
        <w:rPr>
          <w:rFonts w:ascii="Cambria" w:hAnsi="Cambria"/>
          <w:b/>
          <w:bCs/>
          <w:i/>
          <w:sz w:val="22"/>
          <w:lang w:val="es-MX"/>
        </w:rPr>
        <w:t>6.4</w:t>
      </w:r>
      <w:r w:rsidRPr="009400B2">
        <w:rPr>
          <w:rFonts w:ascii="Cambria" w:hAnsi="Cambria"/>
          <w:b/>
          <w:bCs/>
          <w:i/>
          <w:sz w:val="22"/>
          <w:lang w:val="es-MX"/>
        </w:rPr>
        <w:tab/>
      </w:r>
      <w:r w:rsidR="00107378" w:rsidRPr="009400B2">
        <w:rPr>
          <w:rFonts w:ascii="Cambria" w:hAnsi="Cambria"/>
          <w:b/>
          <w:bCs/>
          <w:i/>
          <w:sz w:val="22"/>
          <w:lang w:val="es-MX"/>
        </w:rPr>
        <w:t xml:space="preserve">Aprobar el Calendario de Reuniones del Consejo Administrativo para </w:t>
      </w:r>
      <w:r w:rsidRPr="009400B2">
        <w:rPr>
          <w:rFonts w:ascii="Cambria" w:hAnsi="Cambria"/>
          <w:b/>
          <w:bCs/>
          <w:i/>
          <w:sz w:val="22"/>
          <w:lang w:val="es-MX"/>
        </w:rPr>
        <w:t xml:space="preserve"> 2015 </w:t>
      </w:r>
      <w:r w:rsidR="00107378" w:rsidRPr="009400B2">
        <w:rPr>
          <w:rFonts w:ascii="Cambria" w:hAnsi="Cambria"/>
          <w:b/>
          <w:bCs/>
          <w:i/>
          <w:sz w:val="22"/>
          <w:lang w:val="es-MX"/>
        </w:rPr>
        <w:t xml:space="preserve"> </w:t>
      </w:r>
    </w:p>
    <w:p w:rsidR="00107378" w:rsidRPr="009400B2" w:rsidRDefault="00107378" w:rsidP="00107378">
      <w:pPr>
        <w:rPr>
          <w:rFonts w:ascii="Cambria" w:hAnsi="Cambria"/>
          <w:b/>
          <w:bCs/>
          <w:sz w:val="22"/>
          <w:lang w:val="es-MX"/>
        </w:rPr>
      </w:pPr>
    </w:p>
    <w:p w:rsidR="00107378" w:rsidRPr="009400B2" w:rsidRDefault="00107378" w:rsidP="00107378">
      <w:pPr>
        <w:rPr>
          <w:rFonts w:ascii="Cambria" w:hAnsi="Cambria"/>
          <w:b/>
          <w:bCs/>
          <w:sz w:val="22"/>
          <w:lang w:val="es-MX"/>
        </w:rPr>
      </w:pPr>
      <w:r w:rsidRPr="009400B2">
        <w:rPr>
          <w:rFonts w:ascii="Cambria" w:hAnsi="Cambria"/>
          <w:b/>
          <w:bCs/>
          <w:sz w:val="22"/>
          <w:lang w:val="es-MX"/>
        </w:rPr>
        <w:t>RECESO – 5 Minutos de descanso para disfrutar de un Postre</w:t>
      </w:r>
    </w:p>
    <w:p w:rsidR="00151C7F" w:rsidRPr="009400B2" w:rsidRDefault="00151C7F" w:rsidP="00151C7F">
      <w:pPr>
        <w:rPr>
          <w:rFonts w:asciiTheme="majorHAnsi" w:hAnsiTheme="majorHAnsi"/>
          <w:b/>
          <w:bCs/>
          <w:sz w:val="22"/>
          <w:lang w:val="es-MX"/>
        </w:rPr>
      </w:pPr>
    </w:p>
    <w:p w:rsidR="00151C7F" w:rsidRPr="009400B2" w:rsidRDefault="00151C7F" w:rsidP="00107378">
      <w:pPr>
        <w:rPr>
          <w:rFonts w:asciiTheme="majorHAnsi" w:hAnsiTheme="majorHAnsi"/>
          <w:bCs/>
          <w:sz w:val="22"/>
          <w:lang w:val="es-MX"/>
        </w:rPr>
      </w:pPr>
      <w:r w:rsidRPr="009400B2">
        <w:rPr>
          <w:rFonts w:asciiTheme="majorHAnsi" w:hAnsiTheme="majorHAnsi"/>
          <w:b/>
          <w:bCs/>
          <w:sz w:val="22"/>
          <w:lang w:val="es-MX"/>
        </w:rPr>
        <w:t>7.0</w:t>
      </w:r>
      <w:r w:rsidRPr="009400B2">
        <w:rPr>
          <w:rFonts w:asciiTheme="majorHAnsi" w:hAnsiTheme="majorHAnsi"/>
          <w:b/>
          <w:bCs/>
          <w:sz w:val="22"/>
          <w:lang w:val="es-MX"/>
        </w:rPr>
        <w:tab/>
      </w:r>
      <w:r w:rsidR="00593B37" w:rsidRPr="009400B2">
        <w:rPr>
          <w:rFonts w:asciiTheme="majorHAnsi" w:hAnsiTheme="majorHAnsi"/>
          <w:b/>
          <w:bCs/>
          <w:sz w:val="22"/>
          <w:szCs w:val="22"/>
          <w:lang w:val="es-MX"/>
        </w:rPr>
        <w:t>INFORME ALUMNOS DE SECUNDARIA REPRESENTANTES AL CONSEJO (5 min. por escuela</w:t>
      </w:r>
      <w:r w:rsidR="00593B37" w:rsidRPr="009400B2">
        <w:rPr>
          <w:rFonts w:asciiTheme="majorHAnsi" w:hAnsiTheme="majorHAnsi"/>
          <w:b/>
          <w:bCs/>
          <w:sz w:val="22"/>
          <w:lang w:val="es-MX"/>
        </w:rPr>
        <w:t xml:space="preserve"> </w:t>
      </w:r>
    </w:p>
    <w:p w:rsidR="00151C7F" w:rsidRPr="009400B2" w:rsidRDefault="00151C7F" w:rsidP="00407959">
      <w:pPr>
        <w:rPr>
          <w:rFonts w:asciiTheme="majorHAnsi" w:hAnsiTheme="majorHAnsi"/>
          <w:b/>
          <w:bCs/>
          <w:sz w:val="14"/>
          <w:lang w:val="es-MX"/>
        </w:rPr>
      </w:pPr>
    </w:p>
    <w:p w:rsidR="00407959" w:rsidRPr="009400B2" w:rsidRDefault="00812D44" w:rsidP="00407959">
      <w:pPr>
        <w:rPr>
          <w:rFonts w:asciiTheme="majorHAnsi" w:hAnsiTheme="majorHAnsi"/>
          <w:b/>
          <w:bCs/>
          <w:sz w:val="22"/>
          <w:lang w:val="es-MX"/>
        </w:rPr>
      </w:pPr>
      <w:r w:rsidRPr="009400B2">
        <w:rPr>
          <w:rFonts w:asciiTheme="majorHAnsi" w:hAnsiTheme="majorHAnsi"/>
          <w:b/>
          <w:bCs/>
          <w:sz w:val="22"/>
          <w:szCs w:val="22"/>
          <w:lang w:val="es-MX"/>
        </w:rPr>
        <w:t>8.0</w:t>
      </w:r>
      <w:r w:rsidRPr="009400B2">
        <w:rPr>
          <w:rFonts w:asciiTheme="majorHAnsi" w:hAnsiTheme="majorHAnsi"/>
          <w:b/>
          <w:bCs/>
          <w:sz w:val="22"/>
          <w:szCs w:val="22"/>
          <w:lang w:val="es-MX"/>
        </w:rPr>
        <w:tab/>
      </w:r>
      <w:r w:rsidR="00407959" w:rsidRPr="009400B2">
        <w:rPr>
          <w:rFonts w:asciiTheme="majorHAnsi" w:hAnsiTheme="majorHAnsi"/>
          <w:b/>
          <w:bCs/>
          <w:sz w:val="22"/>
          <w:szCs w:val="22"/>
          <w:lang w:val="es-MX"/>
        </w:rPr>
        <w:t xml:space="preserve">VISITANTES ARTICULOS QUE NO ESTAN EN LA AGENDA </w:t>
      </w:r>
    </w:p>
    <w:p w:rsidR="00407959" w:rsidRPr="009400B2" w:rsidRDefault="00407959" w:rsidP="00407959">
      <w:pPr>
        <w:ind w:left="720"/>
        <w:jc w:val="both"/>
        <w:rPr>
          <w:rFonts w:asciiTheme="majorHAnsi" w:hAnsiTheme="majorHAnsi"/>
          <w:sz w:val="22"/>
          <w:szCs w:val="22"/>
          <w:lang w:val="es-MX"/>
        </w:rPr>
      </w:pPr>
      <w:r w:rsidRPr="009400B2">
        <w:rPr>
          <w:rFonts w:asciiTheme="majorHAnsi" w:hAnsiTheme="majorHAnsi"/>
          <w:sz w:val="22"/>
          <w:szCs w:val="22"/>
          <w:lang w:val="es-MX"/>
        </w:rPr>
        <w:t>Comentarios del público en artículos que no están en la agenda pueden ser presentados.   El/la Presidente/a reconocerá cualquier miembro de la audiencia que desee hablar sobre artículo que no está en la agenda directamente relacionado a negocios escolares.  El/la Presidente/a  dará tiempo para los que deseen hablar, pero no se tomará ninguna acción sobre  asuntos presentados.   (Código Ed. Sección 36146.6).  Si es apropiado, la Presidenta o Miembro</w:t>
      </w:r>
      <w:r w:rsidRPr="009400B2">
        <w:rPr>
          <w:rFonts w:asciiTheme="majorHAnsi" w:hAnsiTheme="majorHAnsi"/>
          <w:spacing w:val="-6"/>
          <w:sz w:val="22"/>
          <w:szCs w:val="22"/>
          <w:lang w:val="es-MX"/>
        </w:rPr>
        <w:t xml:space="preserve"> </w:t>
      </w:r>
      <w:r w:rsidRPr="009400B2">
        <w:rPr>
          <w:rFonts w:asciiTheme="majorHAnsi" w:hAnsiTheme="majorHAnsi"/>
          <w:sz w:val="22"/>
          <w:szCs w:val="22"/>
          <w:lang w:val="es-MX"/>
        </w:rPr>
        <w:t>del Consejo puede dirigir que el asunto sea referido a la Oficina del/la Superintendente para una agenda futura.   (Llenen una tarjeta si desean hablar.)</w:t>
      </w:r>
    </w:p>
    <w:p w:rsidR="002B1CA2" w:rsidRPr="009400B2" w:rsidRDefault="002B1CA2" w:rsidP="00407959">
      <w:pPr>
        <w:ind w:left="720" w:hanging="720"/>
        <w:rPr>
          <w:rFonts w:asciiTheme="majorHAnsi" w:hAnsiTheme="majorHAnsi"/>
          <w:b/>
          <w:bCs/>
          <w:sz w:val="16"/>
          <w:lang w:val="es-MX"/>
        </w:rPr>
      </w:pPr>
    </w:p>
    <w:p w:rsidR="00710456" w:rsidRPr="009400B2" w:rsidRDefault="00812D44" w:rsidP="00407959">
      <w:pPr>
        <w:ind w:left="720" w:hanging="720"/>
        <w:rPr>
          <w:rFonts w:asciiTheme="majorHAnsi" w:hAnsiTheme="majorHAnsi"/>
          <w:b/>
          <w:bCs/>
          <w:i/>
          <w:lang w:val="es-MX"/>
        </w:rPr>
      </w:pPr>
      <w:r w:rsidRPr="009400B2">
        <w:rPr>
          <w:rFonts w:asciiTheme="majorHAnsi" w:hAnsiTheme="majorHAnsi"/>
          <w:b/>
          <w:bCs/>
          <w:sz w:val="22"/>
          <w:lang w:val="es-MX"/>
        </w:rPr>
        <w:t>9</w:t>
      </w:r>
      <w:r w:rsidR="00B744FB" w:rsidRPr="009400B2">
        <w:rPr>
          <w:rFonts w:asciiTheme="majorHAnsi" w:hAnsiTheme="majorHAnsi"/>
          <w:b/>
          <w:bCs/>
          <w:sz w:val="22"/>
          <w:lang w:val="es-MX"/>
        </w:rPr>
        <w:t>.0</w:t>
      </w:r>
      <w:r w:rsidR="004F6DC5" w:rsidRPr="009400B2">
        <w:rPr>
          <w:rFonts w:asciiTheme="majorHAnsi" w:hAnsiTheme="majorHAnsi"/>
          <w:b/>
          <w:bCs/>
          <w:sz w:val="22"/>
          <w:lang w:val="es-MX"/>
        </w:rPr>
        <w:t xml:space="preserve"> </w:t>
      </w:r>
      <w:r w:rsidR="004F6DC5" w:rsidRPr="009400B2">
        <w:rPr>
          <w:rFonts w:asciiTheme="majorHAnsi" w:hAnsiTheme="majorHAnsi"/>
          <w:b/>
          <w:bCs/>
          <w:sz w:val="22"/>
          <w:lang w:val="es-MX"/>
        </w:rPr>
        <w:tab/>
      </w:r>
      <w:r w:rsidR="00407959" w:rsidRPr="009400B2">
        <w:rPr>
          <w:rFonts w:asciiTheme="majorHAnsi" w:hAnsiTheme="majorHAnsi"/>
          <w:b/>
          <w:bCs/>
          <w:sz w:val="22"/>
          <w:lang w:val="es-MX"/>
        </w:rPr>
        <w:t xml:space="preserve">COMENTARIOS ORGANIZACIONES DE EMPLEADOS– PVFT, CSEA, PVAM, CWA  </w:t>
      </w:r>
      <w:r w:rsidR="00407959" w:rsidRPr="009400B2">
        <w:rPr>
          <w:rFonts w:asciiTheme="majorHAnsi" w:hAnsiTheme="majorHAnsi"/>
          <w:b/>
          <w:bCs/>
          <w:lang w:val="es-MX"/>
        </w:rPr>
        <w:t>5</w:t>
      </w:r>
      <w:r w:rsidR="00407959" w:rsidRPr="009400B2">
        <w:rPr>
          <w:rFonts w:asciiTheme="majorHAnsi" w:hAnsiTheme="majorHAnsi"/>
          <w:b/>
          <w:bCs/>
          <w:i/>
          <w:lang w:val="es-MX"/>
        </w:rPr>
        <w:t xml:space="preserve"> Min. Cada uno</w:t>
      </w:r>
    </w:p>
    <w:p w:rsidR="00407959" w:rsidRPr="009400B2" w:rsidRDefault="00407959" w:rsidP="00407959">
      <w:pPr>
        <w:ind w:left="720" w:hanging="720"/>
        <w:rPr>
          <w:rFonts w:asciiTheme="majorHAnsi" w:hAnsiTheme="majorHAnsi"/>
          <w:b/>
          <w:bCs/>
          <w:sz w:val="14"/>
          <w:lang w:val="es-MX"/>
        </w:rPr>
      </w:pPr>
    </w:p>
    <w:p w:rsidR="00407959" w:rsidRPr="009400B2" w:rsidRDefault="00812D44" w:rsidP="00812D44">
      <w:pPr>
        <w:rPr>
          <w:rFonts w:asciiTheme="majorHAnsi" w:hAnsiTheme="majorHAnsi"/>
          <w:b/>
          <w:bCs/>
          <w:sz w:val="22"/>
          <w:lang w:val="es-MX"/>
        </w:rPr>
      </w:pPr>
      <w:r w:rsidRPr="009400B2">
        <w:rPr>
          <w:rFonts w:asciiTheme="majorHAnsi" w:hAnsiTheme="majorHAnsi"/>
          <w:b/>
          <w:bCs/>
          <w:sz w:val="22"/>
          <w:lang w:val="es-MX"/>
        </w:rPr>
        <w:t>10</w:t>
      </w:r>
      <w:r w:rsidR="001F301F" w:rsidRPr="009400B2">
        <w:rPr>
          <w:rFonts w:asciiTheme="majorHAnsi" w:hAnsiTheme="majorHAnsi"/>
          <w:b/>
          <w:bCs/>
          <w:sz w:val="22"/>
          <w:lang w:val="es-MX"/>
        </w:rPr>
        <w:t>.</w:t>
      </w:r>
      <w:r w:rsidR="00403491" w:rsidRPr="009400B2">
        <w:rPr>
          <w:rFonts w:asciiTheme="majorHAnsi" w:hAnsiTheme="majorHAnsi"/>
          <w:b/>
          <w:bCs/>
          <w:sz w:val="22"/>
          <w:lang w:val="es-MX"/>
        </w:rPr>
        <w:t>0</w:t>
      </w:r>
      <w:r w:rsidR="00403491" w:rsidRPr="009400B2">
        <w:rPr>
          <w:rFonts w:asciiTheme="majorHAnsi" w:hAnsiTheme="majorHAnsi"/>
          <w:b/>
          <w:bCs/>
          <w:sz w:val="22"/>
          <w:lang w:val="es-MX"/>
        </w:rPr>
        <w:tab/>
      </w:r>
      <w:r w:rsidR="00407959" w:rsidRPr="009400B2">
        <w:rPr>
          <w:rFonts w:asciiTheme="majorHAnsi" w:hAnsiTheme="majorHAnsi"/>
          <w:b/>
          <w:bCs/>
          <w:sz w:val="22"/>
          <w:szCs w:val="22"/>
          <w:lang w:val="es-MX"/>
        </w:rPr>
        <w:t xml:space="preserve">AGENDA DE CONSENTIMIENTO  </w:t>
      </w:r>
    </w:p>
    <w:p w:rsidR="00407959" w:rsidRPr="009400B2" w:rsidRDefault="00407959" w:rsidP="00407959">
      <w:pPr>
        <w:ind w:left="720"/>
        <w:jc w:val="both"/>
        <w:rPr>
          <w:rFonts w:asciiTheme="majorHAnsi" w:hAnsiTheme="majorHAnsi"/>
          <w:sz w:val="22"/>
          <w:szCs w:val="22"/>
          <w:lang w:val="es-MX"/>
        </w:rPr>
      </w:pPr>
      <w:r w:rsidRPr="009400B2">
        <w:rPr>
          <w:rFonts w:asciiTheme="majorHAnsi" w:hAnsiTheme="majorHAnsi"/>
          <w:sz w:val="22"/>
          <w:szCs w:val="22"/>
          <w:lang w:val="es-MX"/>
        </w:rPr>
        <w:t>Información sobre Artículos de Consentimiento anotados arriba se enviaron a cada fideicomisario previo a la junta para su estudio.  A menos que algún miembro del consejo o miembro de la audiencia tenga preguntas sobre  asunto en particular y pide que sea removido de la lista de Consentimiento, el/los articulo(s) serán aprobados de una sola vez por el Consejo de Fideicomisarios.  La acción tomada en aprobar los artículos de Consentimiento son puestos en la explicación del artículo por individual.</w:t>
      </w:r>
    </w:p>
    <w:p w:rsidR="00626490" w:rsidRPr="009400B2" w:rsidRDefault="00626490" w:rsidP="00407959">
      <w:pPr>
        <w:rPr>
          <w:rFonts w:asciiTheme="majorHAnsi" w:hAnsiTheme="majorHAnsi"/>
          <w:sz w:val="14"/>
          <w:lang w:val="es-MX"/>
        </w:rPr>
      </w:pPr>
    </w:p>
    <w:p w:rsidR="0004352B" w:rsidRPr="009400B2" w:rsidRDefault="00812D44" w:rsidP="003609F5">
      <w:pPr>
        <w:pStyle w:val="BodyTextIndent2"/>
        <w:ind w:left="0" w:firstLine="720"/>
        <w:rPr>
          <w:rFonts w:asciiTheme="majorHAnsi" w:hAnsiTheme="majorHAnsi"/>
          <w:lang w:val="es-MX"/>
        </w:rPr>
      </w:pPr>
      <w:r w:rsidRPr="009400B2">
        <w:rPr>
          <w:rFonts w:asciiTheme="majorHAnsi" w:hAnsiTheme="majorHAnsi"/>
          <w:lang w:val="es-MX"/>
        </w:rPr>
        <w:t>10.1</w:t>
      </w:r>
      <w:r w:rsidR="00552BE4" w:rsidRPr="009400B2">
        <w:rPr>
          <w:rFonts w:asciiTheme="majorHAnsi" w:hAnsiTheme="majorHAnsi"/>
          <w:lang w:val="es-MX"/>
        </w:rPr>
        <w:t xml:space="preserve"> </w:t>
      </w:r>
      <w:r w:rsidR="00552BE4" w:rsidRPr="009400B2">
        <w:rPr>
          <w:rFonts w:asciiTheme="majorHAnsi" w:hAnsiTheme="majorHAnsi"/>
          <w:lang w:val="es-MX"/>
        </w:rPr>
        <w:tab/>
      </w:r>
      <w:r w:rsidR="00407959" w:rsidRPr="009400B2">
        <w:rPr>
          <w:rFonts w:asciiTheme="majorHAnsi" w:hAnsiTheme="majorHAnsi"/>
          <w:lang w:val="es-MX"/>
        </w:rPr>
        <w:t xml:space="preserve">Pedidos de Compras </w:t>
      </w:r>
      <w:r w:rsidR="00107378" w:rsidRPr="009400B2">
        <w:rPr>
          <w:rFonts w:asciiTheme="majorHAnsi" w:hAnsiTheme="majorHAnsi"/>
          <w:lang w:val="es-MX"/>
        </w:rPr>
        <w:t xml:space="preserve">Noviembre </w:t>
      </w:r>
      <w:r w:rsidR="002C3DB4" w:rsidRPr="009400B2">
        <w:rPr>
          <w:rFonts w:asciiTheme="majorHAnsi" w:hAnsiTheme="majorHAnsi"/>
          <w:lang w:val="es-MX"/>
        </w:rPr>
        <w:t>6</w:t>
      </w:r>
      <w:r w:rsidR="009E2A20" w:rsidRPr="009400B2">
        <w:rPr>
          <w:rFonts w:asciiTheme="majorHAnsi" w:hAnsiTheme="majorHAnsi"/>
          <w:lang w:val="es-MX"/>
        </w:rPr>
        <w:t xml:space="preserve"> – </w:t>
      </w:r>
      <w:r w:rsidR="00107378" w:rsidRPr="009400B2">
        <w:rPr>
          <w:rFonts w:asciiTheme="majorHAnsi" w:hAnsiTheme="majorHAnsi"/>
          <w:lang w:val="es-MX"/>
        </w:rPr>
        <w:t>Diciembre 3</w:t>
      </w:r>
      <w:r w:rsidR="00DC7920" w:rsidRPr="009400B2">
        <w:rPr>
          <w:rFonts w:asciiTheme="majorHAnsi" w:hAnsiTheme="majorHAnsi"/>
          <w:lang w:val="es-MX"/>
        </w:rPr>
        <w:t>, 2014</w:t>
      </w:r>
    </w:p>
    <w:p w:rsidR="00407959" w:rsidRPr="009400B2" w:rsidRDefault="0004352B" w:rsidP="00407959">
      <w:pPr>
        <w:ind w:left="1440" w:hanging="720"/>
        <w:rPr>
          <w:rFonts w:asciiTheme="majorHAnsi" w:hAnsiTheme="majorHAnsi"/>
          <w:sz w:val="22"/>
          <w:lang w:val="es-MX"/>
        </w:rPr>
      </w:pPr>
      <w:r w:rsidRPr="009400B2">
        <w:rPr>
          <w:rFonts w:asciiTheme="majorHAnsi" w:hAnsiTheme="majorHAnsi"/>
          <w:sz w:val="22"/>
          <w:lang w:val="es-MX"/>
        </w:rPr>
        <w:t xml:space="preserve">      </w:t>
      </w:r>
      <w:r w:rsidRPr="009400B2">
        <w:rPr>
          <w:rFonts w:asciiTheme="majorHAnsi" w:hAnsiTheme="majorHAnsi"/>
          <w:sz w:val="22"/>
          <w:lang w:val="es-MX"/>
        </w:rPr>
        <w:tab/>
      </w:r>
      <w:r w:rsidR="00407959" w:rsidRPr="009400B2">
        <w:rPr>
          <w:rFonts w:asciiTheme="majorHAnsi" w:hAnsiTheme="majorHAnsi"/>
          <w:sz w:val="22"/>
          <w:szCs w:val="22"/>
          <w:lang w:val="es-MX"/>
        </w:rPr>
        <w:t>Los documentos de compras estarán disponibles en la Oficina de la Superintendente</w:t>
      </w:r>
      <w:r w:rsidR="00407959" w:rsidRPr="009400B2">
        <w:rPr>
          <w:rFonts w:asciiTheme="majorHAnsi" w:hAnsiTheme="majorHAnsi"/>
          <w:sz w:val="22"/>
          <w:lang w:val="es-MX"/>
        </w:rPr>
        <w:t xml:space="preserve">. </w:t>
      </w:r>
    </w:p>
    <w:p w:rsidR="002C3DB4" w:rsidRPr="009400B2" w:rsidRDefault="002C3DB4" w:rsidP="00407959">
      <w:pPr>
        <w:ind w:left="1440" w:hanging="720"/>
        <w:rPr>
          <w:rFonts w:asciiTheme="majorHAnsi" w:hAnsiTheme="majorHAnsi"/>
          <w:sz w:val="14"/>
          <w:lang w:val="es-MX"/>
        </w:rPr>
      </w:pPr>
    </w:p>
    <w:p w:rsidR="00107378" w:rsidRPr="009400B2" w:rsidRDefault="00812D44" w:rsidP="00107378">
      <w:pPr>
        <w:pStyle w:val="BodyTextIndent2"/>
        <w:ind w:left="0" w:firstLine="720"/>
        <w:rPr>
          <w:rFonts w:asciiTheme="majorHAnsi" w:hAnsiTheme="majorHAnsi"/>
          <w:lang w:val="es-MX"/>
        </w:rPr>
      </w:pPr>
      <w:r w:rsidRPr="009400B2">
        <w:rPr>
          <w:rFonts w:asciiTheme="majorHAnsi" w:hAnsiTheme="majorHAnsi"/>
          <w:lang w:val="es-MX"/>
        </w:rPr>
        <w:t>10</w:t>
      </w:r>
      <w:r w:rsidR="007167FF" w:rsidRPr="009400B2">
        <w:rPr>
          <w:rFonts w:asciiTheme="majorHAnsi" w:hAnsiTheme="majorHAnsi"/>
          <w:lang w:val="es-MX"/>
        </w:rPr>
        <w:t>.</w:t>
      </w:r>
      <w:r w:rsidR="00AF17E8" w:rsidRPr="009400B2">
        <w:rPr>
          <w:rFonts w:asciiTheme="majorHAnsi" w:hAnsiTheme="majorHAnsi"/>
          <w:lang w:val="es-MX"/>
        </w:rPr>
        <w:t>2</w:t>
      </w:r>
      <w:r w:rsidR="00552BE4" w:rsidRPr="009400B2">
        <w:rPr>
          <w:rFonts w:asciiTheme="majorHAnsi" w:hAnsiTheme="majorHAnsi"/>
          <w:lang w:val="es-MX"/>
        </w:rPr>
        <w:t xml:space="preserve"> </w:t>
      </w:r>
      <w:r w:rsidR="00552BE4" w:rsidRPr="009400B2">
        <w:rPr>
          <w:rFonts w:asciiTheme="majorHAnsi" w:hAnsiTheme="majorHAnsi"/>
          <w:lang w:val="es-MX"/>
        </w:rPr>
        <w:tab/>
      </w:r>
      <w:r w:rsidR="00407959" w:rsidRPr="009400B2">
        <w:rPr>
          <w:rFonts w:asciiTheme="majorHAnsi" w:hAnsiTheme="majorHAnsi"/>
          <w:lang w:val="es-MX"/>
        </w:rPr>
        <w:t xml:space="preserve">Autorizaciones </w:t>
      </w:r>
      <w:r w:rsidR="006A0D6D" w:rsidRPr="009400B2">
        <w:rPr>
          <w:rFonts w:asciiTheme="majorHAnsi" w:hAnsiTheme="majorHAnsi"/>
          <w:lang w:val="es-MX"/>
        </w:rPr>
        <w:t xml:space="preserve"> </w:t>
      </w:r>
      <w:r w:rsidR="00107378" w:rsidRPr="009400B2">
        <w:rPr>
          <w:rFonts w:asciiTheme="majorHAnsi" w:hAnsiTheme="majorHAnsi"/>
          <w:lang w:val="es-MX"/>
        </w:rPr>
        <w:t>Noviembre 6 – Diciembre 3, 2014</w:t>
      </w:r>
    </w:p>
    <w:p w:rsidR="00407959" w:rsidRPr="009400B2" w:rsidRDefault="00407959" w:rsidP="00107378">
      <w:pPr>
        <w:pStyle w:val="BodyTextIndent2"/>
        <w:ind w:left="720" w:firstLine="720"/>
        <w:rPr>
          <w:rFonts w:asciiTheme="majorHAnsi" w:hAnsiTheme="majorHAnsi"/>
          <w:lang w:val="es-MX"/>
        </w:rPr>
      </w:pPr>
      <w:r w:rsidRPr="009400B2">
        <w:rPr>
          <w:rFonts w:asciiTheme="majorHAnsi" w:hAnsiTheme="majorHAnsi"/>
          <w:szCs w:val="22"/>
          <w:lang w:val="es-MX"/>
        </w:rPr>
        <w:t>Las autorizaciones  estarán disponibles en la Oficina de la Superintendente</w:t>
      </w:r>
      <w:r w:rsidRPr="009400B2">
        <w:rPr>
          <w:rFonts w:asciiTheme="majorHAnsi" w:hAnsiTheme="majorHAnsi"/>
          <w:lang w:val="es-MX"/>
        </w:rPr>
        <w:t xml:space="preserve">. </w:t>
      </w:r>
    </w:p>
    <w:p w:rsidR="00D00C5D" w:rsidRPr="009400B2" w:rsidRDefault="00D00C5D" w:rsidP="00DC7920">
      <w:pPr>
        <w:pStyle w:val="BodyTextIndent2"/>
        <w:ind w:left="720" w:firstLine="720"/>
        <w:rPr>
          <w:rFonts w:asciiTheme="majorHAnsi" w:hAnsiTheme="majorHAnsi"/>
          <w:sz w:val="10"/>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10.3</w:t>
      </w:r>
      <w:r w:rsidRPr="009400B2">
        <w:rPr>
          <w:rFonts w:ascii="Cambria" w:hAnsi="Cambria"/>
          <w:sz w:val="22"/>
          <w:lang w:val="es-MX"/>
        </w:rPr>
        <w:tab/>
        <w:t xml:space="preserve">Agradecer y aceptar la donación de fondos igualando $1,000 para la asociación del Cuerpo Estudiantil de la Secundaria Watsonville de Salud Para la Gente para Ejercicios del Equipo.  </w:t>
      </w:r>
    </w:p>
    <w:p w:rsidR="00C970F8" w:rsidRPr="009400B2" w:rsidRDefault="00C970F8" w:rsidP="00C970F8">
      <w:pPr>
        <w:ind w:left="1440" w:hanging="720"/>
        <w:rPr>
          <w:rFonts w:ascii="Cambria" w:hAnsi="Cambria"/>
          <w:sz w:val="14"/>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10.4</w:t>
      </w:r>
      <w:r w:rsidRPr="009400B2">
        <w:rPr>
          <w:rFonts w:ascii="Cambria" w:hAnsi="Cambria"/>
          <w:sz w:val="22"/>
          <w:lang w:val="es-MX"/>
        </w:rPr>
        <w:tab/>
        <w:t xml:space="preserve">Aprobar el Acuerdo Administrativo de Medi-Cal entre las Oficinas de Educación del Condado, Región 5 Consorcio de Educación de Educación Local y el Distrito PVUSD.  </w:t>
      </w:r>
    </w:p>
    <w:p w:rsidR="00C970F8" w:rsidRPr="009400B2" w:rsidRDefault="00C970F8" w:rsidP="00C970F8">
      <w:pPr>
        <w:ind w:left="1440" w:hanging="720"/>
        <w:rPr>
          <w:rFonts w:ascii="Cambria" w:hAnsi="Cambria"/>
          <w:sz w:val="22"/>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10.5</w:t>
      </w:r>
      <w:r w:rsidRPr="009400B2">
        <w:rPr>
          <w:rFonts w:ascii="Cambria" w:hAnsi="Cambria"/>
          <w:sz w:val="22"/>
          <w:lang w:val="es-MX"/>
        </w:rPr>
        <w:tab/>
        <w:t>Aprobar  Revisión  del Presupuesto  Migrante &amp; de Temporada de Head Start– Fin del Año.</w:t>
      </w:r>
    </w:p>
    <w:p w:rsidR="00C970F8" w:rsidRPr="009400B2" w:rsidRDefault="00C970F8" w:rsidP="00C970F8">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10.6</w:t>
      </w:r>
      <w:r w:rsidRPr="009400B2">
        <w:rPr>
          <w:rFonts w:ascii="Cambria" w:hAnsi="Cambria"/>
          <w:sz w:val="22"/>
          <w:lang w:val="es-MX"/>
        </w:rPr>
        <w:tab/>
        <w:t xml:space="preserve">Aprobar Actualizar y Metas y Objetivos y Evaluación de la Comunidad para Migrante  &amp; Head Start de Temporada.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10.7</w:t>
      </w:r>
      <w:r w:rsidRPr="009400B2">
        <w:rPr>
          <w:rFonts w:ascii="Cambria" w:hAnsi="Cambria"/>
          <w:sz w:val="22"/>
          <w:lang w:val="es-MX"/>
        </w:rPr>
        <w:tab/>
      </w:r>
      <w:r w:rsidR="00403D17" w:rsidRPr="009400B2">
        <w:rPr>
          <w:rFonts w:ascii="Cambria" w:hAnsi="Cambria"/>
          <w:sz w:val="22"/>
          <w:lang w:val="es-MX"/>
        </w:rPr>
        <w:t xml:space="preserve">Aprobar la Resolución # 14-15-12, Cierre de Emergencia y Suspensión de Días de Servicio en los Centros y Estado Preescolar Departamento de Desarrollo Infantil de Niños Debido a circunstancias Fuera del Control de la Agencia.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10.8</w:t>
      </w:r>
      <w:r w:rsidRPr="009400B2">
        <w:rPr>
          <w:rFonts w:ascii="Cambria" w:hAnsi="Cambria"/>
          <w:sz w:val="22"/>
          <w:lang w:val="es-MX"/>
        </w:rPr>
        <w:tab/>
      </w:r>
      <w:r w:rsidR="00403D17" w:rsidRPr="009400B2">
        <w:rPr>
          <w:rFonts w:ascii="Cambria" w:hAnsi="Cambria"/>
          <w:sz w:val="22"/>
          <w:lang w:val="es-MX"/>
        </w:rPr>
        <w:t xml:space="preserve">Aprobar el  Archivo de Aviso de Exención de la Secundaria Watsonville adición de aula de  2-pisos, la Medida L de Proyectos del Bono # 8505.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10.9</w:t>
      </w:r>
      <w:r w:rsidRPr="009400B2">
        <w:rPr>
          <w:rFonts w:ascii="Cambria" w:hAnsi="Cambria"/>
          <w:sz w:val="22"/>
          <w:lang w:val="es-MX"/>
        </w:rPr>
        <w:tab/>
      </w:r>
      <w:r w:rsidR="00403D17" w:rsidRPr="009400B2">
        <w:rPr>
          <w:rFonts w:ascii="Cambria" w:hAnsi="Cambria"/>
          <w:sz w:val="22"/>
          <w:lang w:val="es-MX"/>
        </w:rPr>
        <w:t xml:space="preserve">Aprobar Archivo de Aviso de Exención de </w:t>
      </w:r>
      <w:r w:rsidR="009E4EE0" w:rsidRPr="009400B2">
        <w:rPr>
          <w:rFonts w:ascii="Cambria" w:hAnsi="Cambria"/>
          <w:sz w:val="22"/>
          <w:lang w:val="es-MX"/>
        </w:rPr>
        <w:t xml:space="preserve">la Escuela Intermediaria </w:t>
      </w:r>
      <w:r w:rsidR="00403D17" w:rsidRPr="009400B2">
        <w:rPr>
          <w:rFonts w:ascii="Cambria" w:hAnsi="Cambria"/>
          <w:sz w:val="22"/>
          <w:lang w:val="es-MX"/>
        </w:rPr>
        <w:t xml:space="preserve">EA Hall </w:t>
      </w:r>
      <w:r w:rsidR="009E4EE0" w:rsidRPr="009400B2">
        <w:rPr>
          <w:rFonts w:ascii="Cambria" w:hAnsi="Cambria"/>
          <w:sz w:val="22"/>
          <w:lang w:val="es-MX"/>
        </w:rPr>
        <w:t xml:space="preserve">para hacer un edificio de  </w:t>
      </w:r>
      <w:r w:rsidR="00403D17" w:rsidRPr="009400B2">
        <w:rPr>
          <w:rFonts w:ascii="Cambria" w:hAnsi="Cambria"/>
          <w:sz w:val="22"/>
          <w:lang w:val="es-MX"/>
        </w:rPr>
        <w:t>9 Nueva</w:t>
      </w:r>
      <w:r w:rsidR="009E4EE0" w:rsidRPr="009400B2">
        <w:rPr>
          <w:rFonts w:ascii="Cambria" w:hAnsi="Cambria"/>
          <w:sz w:val="22"/>
          <w:lang w:val="es-MX"/>
        </w:rPr>
        <w:t>s</w:t>
      </w:r>
      <w:r w:rsidR="00403D17" w:rsidRPr="009400B2">
        <w:rPr>
          <w:rFonts w:ascii="Cambria" w:hAnsi="Cambria"/>
          <w:sz w:val="22"/>
          <w:lang w:val="es-MX"/>
        </w:rPr>
        <w:t xml:space="preserve"> Aulas </w:t>
      </w:r>
      <w:r w:rsidR="009E4EE0" w:rsidRPr="009400B2">
        <w:rPr>
          <w:rFonts w:ascii="Cambria" w:hAnsi="Cambria"/>
          <w:sz w:val="22"/>
          <w:lang w:val="es-MX"/>
        </w:rPr>
        <w:t>modulares</w:t>
      </w:r>
      <w:r w:rsidR="00403D17" w:rsidRPr="009400B2">
        <w:rPr>
          <w:rFonts w:ascii="Cambria" w:hAnsi="Cambria"/>
          <w:sz w:val="22"/>
          <w:lang w:val="es-MX"/>
        </w:rPr>
        <w:t xml:space="preserve">, </w:t>
      </w:r>
      <w:r w:rsidR="009E4EE0" w:rsidRPr="009400B2">
        <w:rPr>
          <w:rFonts w:ascii="Cambria" w:hAnsi="Cambria"/>
          <w:sz w:val="22"/>
          <w:lang w:val="es-MX"/>
        </w:rPr>
        <w:t xml:space="preserve"> </w:t>
      </w:r>
      <w:r w:rsidR="00403D17" w:rsidRPr="009400B2">
        <w:rPr>
          <w:rFonts w:ascii="Cambria" w:hAnsi="Cambria"/>
          <w:sz w:val="22"/>
          <w:lang w:val="es-MX"/>
        </w:rPr>
        <w:t>Medida L de Proyectos del Bono # 8524.</w:t>
      </w:r>
      <w:r w:rsidR="009E4EE0" w:rsidRPr="009400B2">
        <w:rPr>
          <w:rFonts w:ascii="Cambria" w:hAnsi="Cambria"/>
          <w:sz w:val="22"/>
          <w:lang w:val="es-MX"/>
        </w:rPr>
        <w:t xml:space="preserve">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10.10</w:t>
      </w:r>
      <w:r w:rsidRPr="009400B2">
        <w:rPr>
          <w:rFonts w:ascii="Cambria" w:hAnsi="Cambria"/>
          <w:sz w:val="22"/>
          <w:lang w:val="es-MX"/>
        </w:rPr>
        <w:tab/>
      </w:r>
      <w:r w:rsidR="009E4EE0" w:rsidRPr="009400B2">
        <w:rPr>
          <w:rFonts w:ascii="Cambria" w:hAnsi="Cambria"/>
          <w:sz w:val="22"/>
          <w:lang w:val="es-MX"/>
        </w:rPr>
        <w:t xml:space="preserve">Aprobar Aviso Final de Exención de Modernización Alianza Chárter (# 8412), Reemplazo Portátil (# 8414) y los Servicios de Agua (# 8411), Medida Proyectos L.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10.11</w:t>
      </w:r>
      <w:r w:rsidRPr="009400B2">
        <w:rPr>
          <w:rFonts w:ascii="Cambria" w:hAnsi="Cambria"/>
          <w:sz w:val="22"/>
          <w:lang w:val="es-MX"/>
        </w:rPr>
        <w:tab/>
      </w:r>
      <w:r w:rsidR="009E4EE0" w:rsidRPr="009400B2">
        <w:rPr>
          <w:rFonts w:ascii="Cambria" w:hAnsi="Cambria"/>
          <w:sz w:val="22"/>
          <w:lang w:val="es-MX"/>
        </w:rPr>
        <w:t xml:space="preserve">Aprobar Servicios de Consultores Ambientales Empresas Ley de Calidad Ambiental de California (CEQA / Informes de Impacto Ambiental.  </w:t>
      </w:r>
    </w:p>
    <w:p w:rsidR="00B254F0" w:rsidRPr="009400B2" w:rsidRDefault="00B254F0" w:rsidP="00B254F0">
      <w:pPr>
        <w:ind w:left="1440" w:hanging="720"/>
        <w:rPr>
          <w:rFonts w:ascii="Cambria" w:hAnsi="Cambria"/>
          <w:sz w:val="18"/>
          <w:lang w:val="es-MX"/>
        </w:rPr>
      </w:pPr>
    </w:p>
    <w:p w:rsidR="00C970F8" w:rsidRPr="009400B2" w:rsidRDefault="00C970F8" w:rsidP="00C970F8">
      <w:pPr>
        <w:ind w:left="1440" w:hanging="720"/>
        <w:rPr>
          <w:rFonts w:ascii="Cambria" w:hAnsi="Cambria"/>
          <w:sz w:val="22"/>
          <w:lang w:val="es-MX"/>
        </w:rPr>
      </w:pPr>
      <w:r w:rsidRPr="009400B2">
        <w:rPr>
          <w:rFonts w:ascii="Cambria" w:hAnsi="Cambria"/>
          <w:sz w:val="22"/>
          <w:lang w:val="es-MX"/>
        </w:rPr>
        <w:t>10.12</w:t>
      </w:r>
      <w:r w:rsidRPr="009400B2">
        <w:rPr>
          <w:rFonts w:ascii="Cambria" w:hAnsi="Cambria"/>
          <w:sz w:val="22"/>
          <w:lang w:val="es-MX"/>
        </w:rPr>
        <w:tab/>
      </w:r>
      <w:r w:rsidR="009E4EE0" w:rsidRPr="009400B2">
        <w:rPr>
          <w:rFonts w:ascii="Cambria" w:hAnsi="Cambria"/>
          <w:sz w:val="22"/>
          <w:lang w:val="es-MX"/>
        </w:rPr>
        <w:t>Aprobar Procedimientos de Precalificación del Contratista y uso de la aplicación de Precalificación.</w:t>
      </w:r>
    </w:p>
    <w:p w:rsidR="009154F9" w:rsidRPr="009400B2" w:rsidRDefault="009154F9" w:rsidP="009154F9">
      <w:pPr>
        <w:ind w:left="1440" w:hanging="720"/>
        <w:rPr>
          <w:rFonts w:ascii="Cambria" w:hAnsi="Cambria"/>
          <w:sz w:val="18"/>
          <w:lang w:val="es-MX"/>
        </w:rPr>
      </w:pPr>
    </w:p>
    <w:p w:rsidR="005A276F" w:rsidRPr="009400B2" w:rsidRDefault="008A79BE" w:rsidP="008A79BE">
      <w:pPr>
        <w:ind w:left="1440" w:hanging="720"/>
        <w:rPr>
          <w:rFonts w:asciiTheme="majorHAnsi" w:hAnsiTheme="majorHAnsi"/>
          <w:sz w:val="22"/>
          <w:lang w:val="es-MX"/>
        </w:rPr>
      </w:pPr>
      <w:r w:rsidRPr="009400B2">
        <w:rPr>
          <w:rFonts w:asciiTheme="majorHAnsi" w:hAnsiTheme="majorHAnsi"/>
          <w:sz w:val="22"/>
          <w:lang w:val="es-MX"/>
        </w:rPr>
        <w:t xml:space="preserve">La administración recomienda la aprobación de la agenda de consentimiento.  </w:t>
      </w:r>
    </w:p>
    <w:p w:rsidR="00840CA1" w:rsidRPr="009400B2" w:rsidRDefault="00840CA1" w:rsidP="005A276F">
      <w:pPr>
        <w:ind w:left="1440" w:hanging="720"/>
        <w:rPr>
          <w:rFonts w:asciiTheme="majorHAnsi" w:hAnsiTheme="majorHAnsi"/>
          <w:sz w:val="16"/>
          <w:lang w:val="es-MX"/>
        </w:rPr>
      </w:pPr>
    </w:p>
    <w:p w:rsidR="00403491" w:rsidRPr="009400B2" w:rsidRDefault="0099053F">
      <w:pPr>
        <w:rPr>
          <w:rFonts w:asciiTheme="majorHAnsi" w:hAnsiTheme="majorHAnsi"/>
          <w:b/>
          <w:bCs/>
          <w:caps/>
          <w:sz w:val="22"/>
          <w:szCs w:val="22"/>
          <w:lang w:val="es-MX"/>
        </w:rPr>
      </w:pPr>
      <w:r w:rsidRPr="009400B2">
        <w:rPr>
          <w:rFonts w:asciiTheme="majorHAnsi" w:hAnsiTheme="majorHAnsi"/>
          <w:b/>
          <w:bCs/>
          <w:caps/>
          <w:sz w:val="22"/>
          <w:szCs w:val="22"/>
          <w:lang w:val="es-MX"/>
        </w:rPr>
        <w:t>1</w:t>
      </w:r>
      <w:r w:rsidR="002C3DB4" w:rsidRPr="009400B2">
        <w:rPr>
          <w:rFonts w:asciiTheme="majorHAnsi" w:hAnsiTheme="majorHAnsi"/>
          <w:b/>
          <w:bCs/>
          <w:caps/>
          <w:sz w:val="22"/>
          <w:szCs w:val="22"/>
          <w:lang w:val="es-MX"/>
        </w:rPr>
        <w:t>1</w:t>
      </w:r>
      <w:r w:rsidR="00717840" w:rsidRPr="009400B2">
        <w:rPr>
          <w:rFonts w:asciiTheme="majorHAnsi" w:hAnsiTheme="majorHAnsi"/>
          <w:b/>
          <w:bCs/>
          <w:caps/>
          <w:sz w:val="22"/>
          <w:szCs w:val="22"/>
          <w:lang w:val="es-MX"/>
        </w:rPr>
        <w:t>.</w:t>
      </w:r>
      <w:r w:rsidR="00403491" w:rsidRPr="009400B2">
        <w:rPr>
          <w:rFonts w:asciiTheme="majorHAnsi" w:hAnsiTheme="majorHAnsi"/>
          <w:b/>
          <w:bCs/>
          <w:caps/>
          <w:sz w:val="22"/>
          <w:szCs w:val="22"/>
          <w:lang w:val="es-MX"/>
        </w:rPr>
        <w:t>0</w:t>
      </w:r>
      <w:r w:rsidR="00403491" w:rsidRPr="009400B2">
        <w:rPr>
          <w:rFonts w:asciiTheme="majorHAnsi" w:hAnsiTheme="majorHAnsi"/>
          <w:b/>
          <w:bCs/>
          <w:caps/>
          <w:sz w:val="22"/>
          <w:szCs w:val="22"/>
          <w:lang w:val="es-MX"/>
        </w:rPr>
        <w:tab/>
      </w:r>
      <w:r w:rsidR="008A79BE" w:rsidRPr="009400B2">
        <w:rPr>
          <w:b/>
          <w:bCs/>
          <w:caps/>
          <w:sz w:val="22"/>
          <w:szCs w:val="22"/>
          <w:lang w:val="es-MX"/>
        </w:rPr>
        <w:t>ARTICULOS DE CONSENTIMIENTO DEFERIDOS</w:t>
      </w:r>
    </w:p>
    <w:p w:rsidR="001611F1" w:rsidRPr="009400B2" w:rsidRDefault="00C923A1" w:rsidP="008F11CA">
      <w:pPr>
        <w:tabs>
          <w:tab w:val="left" w:pos="720"/>
          <w:tab w:val="left" w:pos="1440"/>
          <w:tab w:val="left" w:pos="2160"/>
          <w:tab w:val="left" w:pos="2880"/>
          <w:tab w:val="left" w:pos="3600"/>
          <w:tab w:val="left" w:pos="6810"/>
        </w:tabs>
        <w:ind w:left="720" w:hanging="720"/>
        <w:rPr>
          <w:rFonts w:asciiTheme="majorHAnsi" w:hAnsiTheme="majorHAnsi"/>
          <w:b/>
          <w:bCs/>
          <w:sz w:val="18"/>
          <w:lang w:val="es-MX"/>
        </w:rPr>
      </w:pPr>
      <w:r w:rsidRPr="009400B2">
        <w:rPr>
          <w:b/>
          <w:sz w:val="28"/>
          <w:szCs w:val="24"/>
          <w:lang w:val="es-MX"/>
        </w:rPr>
        <w:t xml:space="preserve"> </w:t>
      </w:r>
    </w:p>
    <w:p w:rsidR="000B5687" w:rsidRPr="009400B2" w:rsidRDefault="009E2A20" w:rsidP="002C3DB4">
      <w:pPr>
        <w:tabs>
          <w:tab w:val="left" w:pos="720"/>
          <w:tab w:val="left" w:pos="1440"/>
          <w:tab w:val="left" w:pos="2160"/>
          <w:tab w:val="left" w:pos="2880"/>
          <w:tab w:val="left" w:pos="3600"/>
          <w:tab w:val="left" w:pos="6810"/>
        </w:tabs>
        <w:ind w:left="720" w:hanging="720"/>
        <w:rPr>
          <w:rFonts w:asciiTheme="majorHAnsi" w:hAnsiTheme="majorHAnsi"/>
          <w:b/>
          <w:bCs/>
          <w:sz w:val="22"/>
          <w:lang w:val="es-MX"/>
        </w:rPr>
      </w:pPr>
      <w:r w:rsidRPr="009400B2">
        <w:rPr>
          <w:rFonts w:asciiTheme="majorHAnsi" w:hAnsiTheme="majorHAnsi"/>
          <w:b/>
          <w:bCs/>
          <w:sz w:val="22"/>
          <w:lang w:val="es-MX"/>
        </w:rPr>
        <w:t>1</w:t>
      </w:r>
      <w:r w:rsidR="002C3DB4" w:rsidRPr="009400B2">
        <w:rPr>
          <w:rFonts w:asciiTheme="majorHAnsi" w:hAnsiTheme="majorHAnsi"/>
          <w:b/>
          <w:bCs/>
          <w:sz w:val="22"/>
          <w:lang w:val="es-MX"/>
        </w:rPr>
        <w:t>2</w:t>
      </w:r>
      <w:r w:rsidR="008F11CA" w:rsidRPr="009400B2">
        <w:rPr>
          <w:rFonts w:asciiTheme="majorHAnsi" w:hAnsiTheme="majorHAnsi"/>
          <w:b/>
          <w:bCs/>
          <w:sz w:val="22"/>
          <w:lang w:val="es-MX"/>
        </w:rPr>
        <w:t>.0</w:t>
      </w:r>
      <w:r w:rsidR="008F11CA" w:rsidRPr="009400B2">
        <w:rPr>
          <w:rFonts w:asciiTheme="majorHAnsi" w:hAnsiTheme="majorHAnsi"/>
          <w:b/>
          <w:bCs/>
          <w:sz w:val="22"/>
          <w:lang w:val="es-MX"/>
        </w:rPr>
        <w:tab/>
      </w:r>
      <w:r w:rsidR="008A79BE" w:rsidRPr="009400B2">
        <w:rPr>
          <w:rFonts w:asciiTheme="majorHAnsi" w:hAnsiTheme="majorHAnsi"/>
          <w:b/>
          <w:bCs/>
          <w:sz w:val="22"/>
          <w:lang w:val="es-MX"/>
        </w:rPr>
        <w:t>ARTICULOS DE ACCIÓN</w:t>
      </w:r>
    </w:p>
    <w:p w:rsidR="009E4EE0" w:rsidRPr="009400B2" w:rsidRDefault="00361E8A" w:rsidP="009E4EE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
          <w:bCs/>
          <w:sz w:val="22"/>
          <w:lang w:val="es-MX"/>
        </w:rPr>
        <w:tab/>
      </w:r>
      <w:r w:rsidR="002C3DB4" w:rsidRPr="009400B2">
        <w:rPr>
          <w:rFonts w:asciiTheme="majorHAnsi" w:hAnsiTheme="majorHAnsi"/>
          <w:bCs/>
          <w:sz w:val="22"/>
          <w:lang w:val="es-MX"/>
        </w:rPr>
        <w:t>12.1</w:t>
      </w:r>
      <w:r w:rsidR="002C3DB4" w:rsidRPr="009400B2">
        <w:rPr>
          <w:rFonts w:asciiTheme="majorHAnsi" w:hAnsiTheme="majorHAnsi"/>
          <w:bCs/>
          <w:sz w:val="22"/>
          <w:lang w:val="es-MX"/>
        </w:rPr>
        <w:tab/>
      </w:r>
      <w:r w:rsidR="009E4EE0" w:rsidRPr="009400B2">
        <w:rPr>
          <w:rFonts w:asciiTheme="majorHAnsi" w:hAnsiTheme="majorHAnsi"/>
          <w:bCs/>
          <w:sz w:val="22"/>
          <w:lang w:val="es-MX"/>
        </w:rPr>
        <w:t>Reporte, discusión y posible acción de  aprobar primer  informe provisional del Presupuesto.</w:t>
      </w:r>
    </w:p>
    <w:p w:rsidR="002C3DB4" w:rsidRPr="009400B2" w:rsidRDefault="009E4EE0" w:rsidP="009E4EE0">
      <w:pPr>
        <w:tabs>
          <w:tab w:val="left" w:pos="720"/>
          <w:tab w:val="left" w:pos="1440"/>
          <w:tab w:val="left" w:pos="2160"/>
          <w:tab w:val="left" w:pos="2880"/>
          <w:tab w:val="left" w:pos="3600"/>
          <w:tab w:val="left" w:pos="6810"/>
        </w:tabs>
        <w:ind w:left="1440" w:hanging="1440"/>
        <w:rPr>
          <w:rFonts w:asciiTheme="majorHAnsi" w:hAnsiTheme="majorHAnsi"/>
          <w:bCs/>
          <w:i/>
          <w:lang w:val="es-MX"/>
        </w:rPr>
      </w:pPr>
      <w:r w:rsidRPr="009400B2">
        <w:rPr>
          <w:rFonts w:asciiTheme="majorHAnsi" w:hAnsiTheme="majorHAnsi"/>
          <w:bCs/>
          <w:sz w:val="22"/>
          <w:lang w:val="es-MX"/>
        </w:rPr>
        <w:tab/>
      </w:r>
      <w:r w:rsidRPr="009400B2">
        <w:rPr>
          <w:rFonts w:asciiTheme="majorHAnsi" w:hAnsiTheme="majorHAnsi"/>
          <w:bCs/>
          <w:sz w:val="22"/>
          <w:lang w:val="es-MX"/>
        </w:rPr>
        <w:tab/>
      </w:r>
      <w:r w:rsidRPr="009400B2">
        <w:rPr>
          <w:rFonts w:asciiTheme="majorHAnsi" w:hAnsiTheme="majorHAnsi"/>
          <w:bCs/>
          <w:i/>
          <w:lang w:val="es-MX"/>
        </w:rPr>
        <w:t>Informe Brett McFadden, CBO, y Helen Bellonzi, Directora, Finanzas</w:t>
      </w:r>
      <w:r w:rsidRPr="009400B2">
        <w:rPr>
          <w:rFonts w:asciiTheme="majorHAnsi" w:hAnsiTheme="majorHAnsi"/>
          <w:bCs/>
          <w:i/>
          <w:sz w:val="22"/>
          <w:lang w:val="es-MX"/>
        </w:rPr>
        <w:t xml:space="preserve"> </w:t>
      </w:r>
      <w:r w:rsidRPr="009400B2">
        <w:rPr>
          <w:rFonts w:asciiTheme="majorHAnsi" w:hAnsiTheme="majorHAnsi"/>
          <w:bCs/>
          <w:i/>
          <w:lang w:val="es-MX"/>
        </w:rPr>
        <w:t>10</w:t>
      </w:r>
      <w:r w:rsidR="00B254F0" w:rsidRPr="009400B2">
        <w:rPr>
          <w:rFonts w:asciiTheme="majorHAnsi" w:hAnsiTheme="majorHAnsi"/>
          <w:bCs/>
          <w:i/>
          <w:lang w:val="es-MX"/>
        </w:rPr>
        <w:t xml:space="preserve"> </w:t>
      </w:r>
      <w:r w:rsidR="009154F9" w:rsidRPr="009400B2">
        <w:rPr>
          <w:rFonts w:asciiTheme="majorHAnsi" w:hAnsiTheme="majorHAnsi"/>
          <w:bCs/>
          <w:i/>
          <w:lang w:val="es-MX"/>
        </w:rPr>
        <w:t>min. Informe</w:t>
      </w:r>
      <w:proofErr w:type="gramStart"/>
      <w:r w:rsidR="009154F9" w:rsidRPr="009400B2">
        <w:rPr>
          <w:rFonts w:asciiTheme="majorHAnsi" w:hAnsiTheme="majorHAnsi"/>
          <w:bCs/>
          <w:i/>
          <w:lang w:val="es-MX"/>
        </w:rPr>
        <w:t>;</w:t>
      </w:r>
      <w:r w:rsidRPr="009400B2">
        <w:rPr>
          <w:rFonts w:asciiTheme="majorHAnsi" w:hAnsiTheme="majorHAnsi"/>
          <w:bCs/>
          <w:i/>
          <w:lang w:val="es-MX"/>
        </w:rPr>
        <w:t>10</w:t>
      </w:r>
      <w:proofErr w:type="gramEnd"/>
      <w:r w:rsidRPr="009400B2">
        <w:rPr>
          <w:rFonts w:asciiTheme="majorHAnsi" w:hAnsiTheme="majorHAnsi"/>
          <w:bCs/>
          <w:i/>
          <w:lang w:val="es-MX"/>
        </w:rPr>
        <w:t xml:space="preserve"> min discusión</w:t>
      </w:r>
    </w:p>
    <w:p w:rsidR="009154F9" w:rsidRPr="009400B2" w:rsidRDefault="009154F9" w:rsidP="009154F9">
      <w:pPr>
        <w:ind w:left="1440" w:hanging="720"/>
        <w:rPr>
          <w:rFonts w:ascii="Cambria" w:hAnsi="Cambria"/>
          <w:sz w:val="18"/>
          <w:lang w:val="es-MX"/>
        </w:rPr>
      </w:pPr>
    </w:p>
    <w:p w:rsidR="009E4EE0" w:rsidRPr="009400B2" w:rsidRDefault="002C3DB4" w:rsidP="009E4EE0">
      <w:pPr>
        <w:tabs>
          <w:tab w:val="left" w:pos="720"/>
          <w:tab w:val="left" w:pos="1440"/>
          <w:tab w:val="left" w:pos="2160"/>
          <w:tab w:val="left" w:pos="2880"/>
          <w:tab w:val="left" w:pos="3600"/>
          <w:tab w:val="left" w:pos="6810"/>
        </w:tabs>
        <w:ind w:left="720" w:hanging="720"/>
        <w:rPr>
          <w:rFonts w:asciiTheme="majorHAnsi" w:hAnsiTheme="majorHAnsi"/>
          <w:bCs/>
          <w:sz w:val="22"/>
          <w:lang w:val="es-MX"/>
        </w:rPr>
      </w:pPr>
      <w:r w:rsidRPr="009400B2">
        <w:rPr>
          <w:rFonts w:asciiTheme="majorHAnsi" w:hAnsiTheme="majorHAnsi"/>
          <w:bCs/>
          <w:sz w:val="22"/>
          <w:lang w:val="es-MX"/>
        </w:rPr>
        <w:tab/>
      </w:r>
      <w:r w:rsidR="00E0058B" w:rsidRPr="009400B2">
        <w:rPr>
          <w:rFonts w:asciiTheme="majorHAnsi" w:hAnsiTheme="majorHAnsi"/>
          <w:bCs/>
          <w:sz w:val="22"/>
          <w:lang w:val="es-MX"/>
        </w:rPr>
        <w:t>12.2</w:t>
      </w:r>
      <w:r w:rsidR="00E0058B" w:rsidRPr="009400B2">
        <w:rPr>
          <w:rFonts w:asciiTheme="majorHAnsi" w:hAnsiTheme="majorHAnsi"/>
          <w:bCs/>
          <w:sz w:val="22"/>
          <w:lang w:val="es-MX"/>
        </w:rPr>
        <w:tab/>
      </w:r>
      <w:r w:rsidR="009E4EE0" w:rsidRPr="009400B2">
        <w:rPr>
          <w:rFonts w:asciiTheme="majorHAnsi" w:hAnsiTheme="majorHAnsi"/>
          <w:bCs/>
          <w:sz w:val="22"/>
          <w:lang w:val="es-MX"/>
        </w:rPr>
        <w:t>I</w:t>
      </w:r>
      <w:r w:rsidR="00E0058B" w:rsidRPr="009400B2">
        <w:rPr>
          <w:rFonts w:asciiTheme="majorHAnsi" w:hAnsiTheme="majorHAnsi"/>
          <w:bCs/>
          <w:sz w:val="22"/>
          <w:lang w:val="es-MX"/>
        </w:rPr>
        <w:t>nforme</w:t>
      </w:r>
      <w:r w:rsidRPr="009400B2">
        <w:rPr>
          <w:rFonts w:asciiTheme="majorHAnsi" w:hAnsiTheme="majorHAnsi"/>
          <w:bCs/>
          <w:sz w:val="22"/>
          <w:lang w:val="es-MX"/>
        </w:rPr>
        <w:t xml:space="preserve">, </w:t>
      </w:r>
      <w:r w:rsidR="009E4EE0" w:rsidRPr="009400B2">
        <w:rPr>
          <w:rFonts w:asciiTheme="majorHAnsi" w:hAnsiTheme="majorHAnsi"/>
          <w:bCs/>
          <w:sz w:val="22"/>
          <w:lang w:val="es-MX"/>
        </w:rPr>
        <w:t xml:space="preserve">discusión y posible acción para aprobar Resolución # 14-15-11, Reducción de un  </w:t>
      </w:r>
      <w:r w:rsidR="009E4EE0" w:rsidRPr="009400B2">
        <w:rPr>
          <w:rFonts w:asciiTheme="majorHAnsi" w:hAnsiTheme="majorHAnsi"/>
          <w:bCs/>
          <w:sz w:val="22"/>
          <w:lang w:val="es-MX"/>
        </w:rPr>
        <w:tab/>
        <w:t>tipo particular de servicio de los empleados clasificados.</w:t>
      </w:r>
    </w:p>
    <w:p w:rsidR="00B254F0" w:rsidRPr="009400B2" w:rsidRDefault="009E4EE0" w:rsidP="009E4EE0">
      <w:pPr>
        <w:tabs>
          <w:tab w:val="left" w:pos="720"/>
          <w:tab w:val="left" w:pos="1440"/>
          <w:tab w:val="left" w:pos="2160"/>
          <w:tab w:val="left" w:pos="2880"/>
          <w:tab w:val="left" w:pos="3600"/>
          <w:tab w:val="left" w:pos="6810"/>
        </w:tabs>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Pr="009400B2">
        <w:rPr>
          <w:rFonts w:asciiTheme="majorHAnsi" w:hAnsiTheme="majorHAnsi"/>
          <w:bCs/>
          <w:lang w:val="es-MX"/>
        </w:rPr>
        <w:t xml:space="preserve">Informe de Sharon Roddick, Asistente del Superintendente, HR 2 min. </w:t>
      </w:r>
      <w:r w:rsidR="00B254F0" w:rsidRPr="009400B2">
        <w:rPr>
          <w:rFonts w:asciiTheme="majorHAnsi" w:hAnsiTheme="majorHAnsi"/>
          <w:bCs/>
          <w:lang w:val="es-MX"/>
        </w:rPr>
        <w:t>Informe;</w:t>
      </w:r>
      <w:r w:rsidRPr="009400B2">
        <w:rPr>
          <w:rFonts w:asciiTheme="majorHAnsi" w:hAnsiTheme="majorHAnsi"/>
          <w:bCs/>
          <w:lang w:val="es-MX"/>
        </w:rPr>
        <w:t xml:space="preserve"> 5 min. </w:t>
      </w:r>
      <w:r w:rsidR="00B254F0" w:rsidRPr="009400B2">
        <w:rPr>
          <w:rFonts w:asciiTheme="majorHAnsi" w:hAnsiTheme="majorHAnsi"/>
          <w:bCs/>
          <w:lang w:val="es-MX"/>
        </w:rPr>
        <w:t>Discusión</w:t>
      </w:r>
    </w:p>
    <w:p w:rsidR="009154F9" w:rsidRPr="009400B2" w:rsidRDefault="009154F9" w:rsidP="009154F9">
      <w:pPr>
        <w:ind w:left="1440" w:hanging="720"/>
        <w:rPr>
          <w:rFonts w:ascii="Cambria" w:hAnsi="Cambria"/>
          <w:sz w:val="18"/>
          <w:lang w:val="es-MX"/>
        </w:rPr>
      </w:pPr>
    </w:p>
    <w:p w:rsidR="00B254F0" w:rsidRPr="009400B2" w:rsidRDefault="002C3DB4"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t>12.3</w:t>
      </w:r>
      <w:r w:rsidRPr="009400B2">
        <w:rPr>
          <w:rFonts w:asciiTheme="majorHAnsi" w:hAnsiTheme="majorHAnsi"/>
          <w:bCs/>
          <w:sz w:val="22"/>
          <w:lang w:val="es-MX"/>
        </w:rPr>
        <w:tab/>
      </w:r>
      <w:r w:rsidR="00B254F0" w:rsidRPr="009400B2">
        <w:rPr>
          <w:rFonts w:asciiTheme="majorHAnsi" w:hAnsiTheme="majorHAnsi"/>
          <w:bCs/>
          <w:sz w:val="22"/>
          <w:lang w:val="es-MX"/>
        </w:rPr>
        <w:t>Reporte, discusión y posible acción para aprobar Resolución # 14-15-11, Reducción de un tipo particular de servicio de los empleados clasificados.</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lang w:val="es-MX"/>
        </w:rPr>
      </w:pPr>
      <w:r w:rsidRPr="009400B2">
        <w:rPr>
          <w:rFonts w:asciiTheme="majorHAnsi" w:hAnsiTheme="majorHAnsi"/>
          <w:bCs/>
          <w:i/>
          <w:lang w:val="es-MX"/>
        </w:rPr>
        <w:tab/>
      </w:r>
      <w:r w:rsidRPr="009400B2">
        <w:rPr>
          <w:rFonts w:asciiTheme="majorHAnsi" w:hAnsiTheme="majorHAnsi"/>
          <w:bCs/>
          <w:i/>
          <w:lang w:val="es-MX"/>
        </w:rPr>
        <w:tab/>
        <w:t xml:space="preserve">Informe de Sharon Roddick, Asistente del Superintendente, HR 2 min. </w:t>
      </w:r>
      <w:r w:rsidRPr="009400B2">
        <w:rPr>
          <w:rFonts w:asciiTheme="majorHAnsi" w:hAnsiTheme="majorHAnsi"/>
          <w:bCs/>
          <w:lang w:val="es-MX"/>
        </w:rPr>
        <w:t>Informe; 5 min. Discusión</w:t>
      </w:r>
    </w:p>
    <w:p w:rsidR="009154F9" w:rsidRPr="009400B2" w:rsidRDefault="009154F9" w:rsidP="009154F9">
      <w:pPr>
        <w:ind w:left="1440" w:hanging="720"/>
        <w:rPr>
          <w:rFonts w:ascii="Cambria" w:hAnsi="Cambria"/>
          <w:sz w:val="18"/>
          <w:lang w:val="es-MX"/>
        </w:rPr>
      </w:pP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t xml:space="preserve">12.3 </w:t>
      </w:r>
      <w:r w:rsidRPr="009400B2">
        <w:rPr>
          <w:rFonts w:asciiTheme="majorHAnsi" w:hAnsiTheme="majorHAnsi"/>
          <w:bCs/>
          <w:sz w:val="22"/>
          <w:lang w:val="es-MX"/>
        </w:rPr>
        <w:tab/>
        <w:t>Reporte, discusión y posible acción para aprobar las siguientes actualizaciones y adiciones a las Pólizas (BP), Reglamento (AR), y los Estatutos del Consejo Administrativo (BB):</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-0.420,4, BP, AR, Autorización de la Escuela Chárter</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xml:space="preserve">- 0.420,41, BP, E, Supervisión de la Escuela Chárter   </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xml:space="preserve">-0.420,42, BP, Renovación de la Escuela Chárter </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- 0.420,43, BP, Revocación de la Escuela Chárter</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- 1240, AR Ayuda Voluntaria (Serie de Relaciones con la Comunidad)</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- 4030, BP, la No Discriminación en el Empleo (Serie del Personal)</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- 4032, AR, Acomodo Razonable (Serie de Personal)</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- 4033, BP, Acomodación  de Lactancia (Serie de Personal)</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- 4040, AR, Empleado Uso de la Tecnología (Serie de Personal)</w:t>
      </w:r>
    </w:p>
    <w:p w:rsidR="00B254F0" w:rsidRPr="009400B2" w:rsidRDefault="00B254F0"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t>- 4111, 4211, 4311, BP, Reclutamiento y Selección (Serie de Personal)</w:t>
      </w:r>
    </w:p>
    <w:p w:rsidR="00B254F0" w:rsidRPr="009400B2" w:rsidRDefault="009154F9"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sz w:val="22"/>
          <w:lang w:val="es-MX"/>
        </w:rPr>
        <w:t>- 4111.2, 4211.2, 4311.2, BP, AR, Requisitos Situación legal (Serie de Personal)</w:t>
      </w:r>
    </w:p>
    <w:p w:rsidR="00B254F0" w:rsidRPr="009400B2" w:rsidRDefault="009154F9"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sz w:val="22"/>
          <w:lang w:val="es-MX"/>
        </w:rPr>
        <w:t>- 4112, AR, de Nombramientos y condición de su nombramiento (Serie de Personal)</w:t>
      </w:r>
    </w:p>
    <w:p w:rsidR="00B254F0" w:rsidRPr="009400B2" w:rsidRDefault="009154F9"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sz w:val="22"/>
          <w:lang w:val="es-MX"/>
        </w:rPr>
        <w:t>- 4112.2, BP, AR Certificación (Serie de Personal)</w:t>
      </w:r>
    </w:p>
    <w:p w:rsidR="00B254F0" w:rsidRPr="009400B2" w:rsidRDefault="009154F9" w:rsidP="00B254F0">
      <w:pPr>
        <w:tabs>
          <w:tab w:val="left" w:pos="720"/>
          <w:tab w:val="left" w:pos="1440"/>
          <w:tab w:val="left" w:pos="2160"/>
          <w:tab w:val="left" w:pos="2880"/>
          <w:tab w:val="left" w:pos="3600"/>
          <w:tab w:val="left" w:pos="6810"/>
        </w:tabs>
        <w:ind w:left="1440" w:hanging="1440"/>
        <w:rPr>
          <w:rFonts w:asciiTheme="majorHAnsi" w:hAnsiTheme="majorHAnsi"/>
          <w:bCs/>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spacing w:val="-8"/>
          <w:sz w:val="22"/>
          <w:lang w:val="es-MX"/>
        </w:rPr>
        <w:t>- 5.141,21, BP, AR</w:t>
      </w:r>
      <w:r w:rsidR="00B254F0" w:rsidRPr="009400B2">
        <w:rPr>
          <w:rFonts w:asciiTheme="majorHAnsi" w:hAnsiTheme="majorHAnsi"/>
          <w:bCs/>
          <w:spacing w:val="-6"/>
          <w:sz w:val="22"/>
          <w:lang w:val="es-MX"/>
        </w:rPr>
        <w:t xml:space="preserve"> </w:t>
      </w:r>
      <w:r w:rsidRPr="009400B2">
        <w:rPr>
          <w:rFonts w:asciiTheme="majorHAnsi" w:hAnsiTheme="majorHAnsi"/>
          <w:bCs/>
          <w:spacing w:val="-6"/>
          <w:sz w:val="22"/>
          <w:lang w:val="es-MX"/>
        </w:rPr>
        <w:t>Administración de Medicamentos y Revisar</w:t>
      </w:r>
      <w:r w:rsidR="00B254F0" w:rsidRPr="009400B2">
        <w:rPr>
          <w:rFonts w:asciiTheme="majorHAnsi" w:hAnsiTheme="majorHAnsi"/>
          <w:bCs/>
          <w:spacing w:val="-6"/>
          <w:sz w:val="22"/>
          <w:lang w:val="es-MX"/>
        </w:rPr>
        <w:t xml:space="preserve"> Condiciones de Salud (</w:t>
      </w:r>
      <w:proofErr w:type="spellStart"/>
      <w:r w:rsidR="00B254F0" w:rsidRPr="009400B2">
        <w:rPr>
          <w:rFonts w:asciiTheme="majorHAnsi" w:hAnsiTheme="majorHAnsi"/>
          <w:bCs/>
          <w:spacing w:val="-6"/>
          <w:lang w:val="es-MX"/>
        </w:rPr>
        <w:t>Stdnt</w:t>
      </w:r>
      <w:proofErr w:type="spellEnd"/>
      <w:r w:rsidR="00B254F0" w:rsidRPr="009400B2">
        <w:rPr>
          <w:rFonts w:asciiTheme="majorHAnsi" w:hAnsiTheme="majorHAnsi"/>
          <w:bCs/>
          <w:lang w:val="es-MX"/>
        </w:rPr>
        <w:t xml:space="preserve"> </w:t>
      </w:r>
      <w:proofErr w:type="spellStart"/>
      <w:r w:rsidR="00B254F0" w:rsidRPr="009400B2">
        <w:rPr>
          <w:rFonts w:asciiTheme="majorHAnsi" w:hAnsiTheme="majorHAnsi"/>
          <w:bCs/>
          <w:lang w:val="es-MX"/>
        </w:rPr>
        <w:t>Hnas</w:t>
      </w:r>
      <w:proofErr w:type="spellEnd"/>
      <w:r w:rsidR="00B254F0" w:rsidRPr="009400B2">
        <w:rPr>
          <w:rFonts w:asciiTheme="majorHAnsi" w:hAnsiTheme="majorHAnsi"/>
          <w:bCs/>
          <w:lang w:val="es-MX"/>
        </w:rPr>
        <w:t>)</w:t>
      </w:r>
    </w:p>
    <w:p w:rsidR="00B254F0" w:rsidRPr="009400B2" w:rsidRDefault="009154F9" w:rsidP="00B254F0">
      <w:pPr>
        <w:tabs>
          <w:tab w:val="left" w:pos="720"/>
          <w:tab w:val="left" w:pos="1440"/>
          <w:tab w:val="left" w:pos="2160"/>
          <w:tab w:val="left" w:pos="2880"/>
          <w:tab w:val="left" w:pos="3600"/>
          <w:tab w:val="left" w:pos="6810"/>
        </w:tabs>
        <w:ind w:left="1440" w:hanging="1440"/>
        <w:rPr>
          <w:rFonts w:asciiTheme="majorHAnsi" w:hAnsiTheme="majorHAnsi"/>
          <w:bCs/>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sz w:val="22"/>
          <w:lang w:val="es-MX"/>
        </w:rPr>
        <w:t>- 9223, la provisión de vacantes (Estatutos de</w:t>
      </w:r>
      <w:r w:rsidRPr="009400B2">
        <w:rPr>
          <w:rFonts w:asciiTheme="majorHAnsi" w:hAnsiTheme="majorHAnsi"/>
          <w:bCs/>
          <w:sz w:val="22"/>
          <w:lang w:val="es-MX"/>
        </w:rPr>
        <w:t>l Consejo Administrativo</w:t>
      </w:r>
      <w:r w:rsidR="00B254F0" w:rsidRPr="009400B2">
        <w:rPr>
          <w:rFonts w:asciiTheme="majorHAnsi" w:hAnsiTheme="majorHAnsi"/>
          <w:bCs/>
          <w:sz w:val="22"/>
          <w:lang w:val="es-MX"/>
        </w:rPr>
        <w:t>)</w:t>
      </w:r>
    </w:p>
    <w:p w:rsidR="00D00C5D" w:rsidRPr="009400B2" w:rsidRDefault="009154F9" w:rsidP="009154F9">
      <w:pPr>
        <w:tabs>
          <w:tab w:val="left" w:pos="720"/>
          <w:tab w:val="left" w:pos="1440"/>
          <w:tab w:val="left" w:pos="2160"/>
          <w:tab w:val="left" w:pos="2880"/>
          <w:tab w:val="left" w:pos="3600"/>
          <w:tab w:val="left" w:pos="6810"/>
        </w:tabs>
        <w:ind w:left="1440" w:hanging="1440"/>
        <w:rPr>
          <w:rFonts w:asciiTheme="majorHAnsi" w:hAnsiTheme="majorHAnsi"/>
          <w:b/>
          <w:bCs/>
          <w:i/>
          <w:sz w:val="22"/>
          <w:lang w:val="es-MX"/>
        </w:rPr>
      </w:pPr>
      <w:r w:rsidRPr="009400B2">
        <w:rPr>
          <w:rFonts w:asciiTheme="majorHAnsi" w:hAnsiTheme="majorHAnsi"/>
          <w:bCs/>
          <w:sz w:val="22"/>
          <w:lang w:val="es-MX"/>
        </w:rPr>
        <w:tab/>
      </w:r>
      <w:r w:rsidRPr="009400B2">
        <w:rPr>
          <w:rFonts w:asciiTheme="majorHAnsi" w:hAnsiTheme="majorHAnsi"/>
          <w:bCs/>
          <w:sz w:val="22"/>
          <w:lang w:val="es-MX"/>
        </w:rPr>
        <w:tab/>
      </w:r>
      <w:r w:rsidR="00B254F0" w:rsidRPr="009400B2">
        <w:rPr>
          <w:rFonts w:asciiTheme="majorHAnsi" w:hAnsiTheme="majorHAnsi"/>
          <w:bCs/>
          <w:i/>
          <w:lang w:val="es-MX"/>
        </w:rPr>
        <w:t xml:space="preserve">Informe Dorma Baker, Superintendente </w:t>
      </w:r>
      <w:r w:rsidRPr="009400B2">
        <w:rPr>
          <w:rFonts w:asciiTheme="majorHAnsi" w:hAnsiTheme="majorHAnsi"/>
          <w:bCs/>
          <w:i/>
          <w:lang w:val="es-MX"/>
        </w:rPr>
        <w:tab/>
        <w:t xml:space="preserve">        </w:t>
      </w:r>
      <w:r w:rsidR="00B254F0" w:rsidRPr="009400B2">
        <w:rPr>
          <w:rFonts w:asciiTheme="majorHAnsi" w:hAnsiTheme="majorHAnsi"/>
          <w:bCs/>
          <w:i/>
          <w:lang w:val="es-MX"/>
        </w:rPr>
        <w:t xml:space="preserve">2 min. </w:t>
      </w:r>
      <w:proofErr w:type="gramStart"/>
      <w:r w:rsidR="00B254F0" w:rsidRPr="009400B2">
        <w:rPr>
          <w:rFonts w:asciiTheme="majorHAnsi" w:hAnsiTheme="majorHAnsi"/>
          <w:bCs/>
          <w:i/>
          <w:lang w:val="es-MX"/>
        </w:rPr>
        <w:t>inform</w:t>
      </w:r>
      <w:r w:rsidRPr="009400B2">
        <w:rPr>
          <w:rFonts w:asciiTheme="majorHAnsi" w:hAnsiTheme="majorHAnsi"/>
          <w:bCs/>
          <w:i/>
          <w:lang w:val="es-MX"/>
        </w:rPr>
        <w:t>e</w:t>
      </w:r>
      <w:proofErr w:type="gramEnd"/>
      <w:r w:rsidR="00B254F0" w:rsidRPr="009400B2">
        <w:rPr>
          <w:rFonts w:asciiTheme="majorHAnsi" w:hAnsiTheme="majorHAnsi"/>
          <w:bCs/>
          <w:i/>
          <w:lang w:val="es-MX"/>
        </w:rPr>
        <w:t>; 5 min discusión</w:t>
      </w:r>
    </w:p>
    <w:p w:rsidR="00045A1E" w:rsidRPr="009400B2" w:rsidRDefault="003D43A5" w:rsidP="00E0058B">
      <w:pPr>
        <w:tabs>
          <w:tab w:val="left" w:pos="720"/>
          <w:tab w:val="left" w:pos="1440"/>
          <w:tab w:val="left" w:pos="2160"/>
          <w:tab w:val="left" w:pos="2880"/>
          <w:tab w:val="left" w:pos="3600"/>
          <w:tab w:val="left" w:pos="6810"/>
        </w:tabs>
        <w:ind w:left="720" w:hanging="720"/>
        <w:rPr>
          <w:rFonts w:asciiTheme="majorHAnsi" w:hAnsiTheme="majorHAnsi"/>
          <w:b/>
          <w:bCs/>
          <w:sz w:val="22"/>
          <w:lang w:val="es-MX"/>
        </w:rPr>
      </w:pPr>
      <w:r w:rsidRPr="009400B2">
        <w:rPr>
          <w:rFonts w:asciiTheme="majorHAnsi" w:hAnsiTheme="majorHAnsi"/>
          <w:b/>
          <w:bCs/>
          <w:sz w:val="22"/>
          <w:lang w:val="es-MX"/>
        </w:rPr>
        <w:lastRenderedPageBreak/>
        <w:t>1</w:t>
      </w:r>
      <w:r w:rsidR="009E2A20" w:rsidRPr="009400B2">
        <w:rPr>
          <w:rFonts w:asciiTheme="majorHAnsi" w:hAnsiTheme="majorHAnsi"/>
          <w:b/>
          <w:bCs/>
          <w:sz w:val="22"/>
          <w:lang w:val="es-MX"/>
        </w:rPr>
        <w:t>3</w:t>
      </w:r>
      <w:r w:rsidR="007F775A" w:rsidRPr="009400B2">
        <w:rPr>
          <w:rFonts w:asciiTheme="majorHAnsi" w:hAnsiTheme="majorHAnsi"/>
          <w:b/>
          <w:bCs/>
          <w:sz w:val="22"/>
          <w:lang w:val="es-MX"/>
        </w:rPr>
        <w:t>.0</w:t>
      </w:r>
      <w:r w:rsidR="007F775A" w:rsidRPr="009400B2">
        <w:rPr>
          <w:rFonts w:asciiTheme="majorHAnsi" w:hAnsiTheme="majorHAnsi"/>
          <w:b/>
          <w:bCs/>
          <w:sz w:val="22"/>
          <w:lang w:val="es-MX"/>
        </w:rPr>
        <w:tab/>
      </w:r>
      <w:r w:rsidR="009154F9" w:rsidRPr="009400B2">
        <w:rPr>
          <w:rFonts w:asciiTheme="majorHAnsi" w:hAnsiTheme="majorHAnsi"/>
          <w:b/>
          <w:bCs/>
          <w:sz w:val="22"/>
          <w:lang w:val="es-MX"/>
        </w:rPr>
        <w:t>ACCION EN SESION CERRADA</w:t>
      </w:r>
    </w:p>
    <w:p w:rsidR="00E0058B" w:rsidRPr="009400B2" w:rsidRDefault="00E0058B" w:rsidP="00E0058B">
      <w:pPr>
        <w:tabs>
          <w:tab w:val="left" w:pos="720"/>
          <w:tab w:val="left" w:pos="1440"/>
          <w:tab w:val="left" w:pos="2160"/>
          <w:tab w:val="left" w:pos="2880"/>
          <w:tab w:val="left" w:pos="3600"/>
          <w:tab w:val="left" w:pos="6810"/>
        </w:tabs>
        <w:ind w:left="720" w:hanging="720"/>
        <w:rPr>
          <w:rFonts w:asciiTheme="majorHAnsi" w:hAnsiTheme="majorHAnsi"/>
          <w:b/>
          <w:bCs/>
          <w:sz w:val="22"/>
          <w:lang w:val="es-MX"/>
        </w:rPr>
      </w:pPr>
      <w:r w:rsidRPr="009400B2">
        <w:rPr>
          <w:rFonts w:asciiTheme="majorHAnsi" w:hAnsiTheme="majorHAnsi"/>
          <w:b/>
          <w:bCs/>
          <w:sz w:val="22"/>
          <w:lang w:val="es-MX"/>
        </w:rPr>
        <w:tab/>
      </w:r>
    </w:p>
    <w:p w:rsidR="00E0058B" w:rsidRPr="009400B2" w:rsidRDefault="009154F9" w:rsidP="009154F9">
      <w:pPr>
        <w:tabs>
          <w:tab w:val="left" w:pos="720"/>
          <w:tab w:val="left" w:pos="6810"/>
        </w:tabs>
        <w:rPr>
          <w:rFonts w:asciiTheme="majorHAnsi" w:hAnsiTheme="majorHAnsi"/>
          <w:b/>
          <w:bCs/>
          <w:sz w:val="22"/>
          <w:lang w:val="es-MX"/>
        </w:rPr>
      </w:pPr>
      <w:r w:rsidRPr="009400B2">
        <w:rPr>
          <w:rFonts w:asciiTheme="majorHAnsi" w:hAnsiTheme="majorHAnsi"/>
          <w:b/>
          <w:bCs/>
          <w:sz w:val="22"/>
          <w:lang w:val="es-MX"/>
        </w:rPr>
        <w:t xml:space="preserve">El entrante presidente de la Junta del  Consejo Administrativo y reconviene como Mesa de Directores de la Corporación </w:t>
      </w:r>
      <w:r w:rsidR="00045A1E" w:rsidRPr="009400B2">
        <w:rPr>
          <w:rFonts w:asciiTheme="majorHAnsi" w:hAnsiTheme="majorHAnsi"/>
          <w:b/>
          <w:bCs/>
          <w:sz w:val="22"/>
          <w:lang w:val="es-MX"/>
        </w:rPr>
        <w:t>Financiera</w:t>
      </w:r>
      <w:r w:rsidRPr="009400B2">
        <w:rPr>
          <w:rFonts w:asciiTheme="majorHAnsi" w:hAnsiTheme="majorHAnsi"/>
          <w:b/>
          <w:bCs/>
          <w:sz w:val="22"/>
          <w:lang w:val="es-MX"/>
        </w:rPr>
        <w:t xml:space="preserve"> del </w:t>
      </w:r>
      <w:r w:rsidR="00045A1E" w:rsidRPr="009400B2">
        <w:rPr>
          <w:rFonts w:asciiTheme="majorHAnsi" w:hAnsiTheme="majorHAnsi"/>
          <w:b/>
          <w:bCs/>
          <w:sz w:val="22"/>
          <w:lang w:val="es-MX"/>
        </w:rPr>
        <w:t>Distrito</w:t>
      </w:r>
      <w:r w:rsidRPr="009400B2">
        <w:rPr>
          <w:rFonts w:asciiTheme="majorHAnsi" w:hAnsiTheme="majorHAnsi"/>
          <w:b/>
          <w:bCs/>
          <w:sz w:val="22"/>
          <w:lang w:val="es-MX"/>
        </w:rPr>
        <w:t xml:space="preserve"> Escolar Unificado del Valle de Pájaro.   </w:t>
      </w:r>
    </w:p>
    <w:p w:rsidR="00045A1E" w:rsidRPr="009400B2" w:rsidRDefault="00045A1E" w:rsidP="009154F9">
      <w:pPr>
        <w:tabs>
          <w:tab w:val="left" w:pos="720"/>
          <w:tab w:val="left" w:pos="6810"/>
        </w:tabs>
        <w:rPr>
          <w:rFonts w:asciiTheme="majorHAnsi" w:hAnsiTheme="majorHAnsi"/>
          <w:b/>
          <w:bCs/>
          <w:sz w:val="22"/>
          <w:lang w:val="es-MX"/>
        </w:rPr>
      </w:pPr>
    </w:p>
    <w:p w:rsidR="00045A1E" w:rsidRPr="009400B2" w:rsidRDefault="00045A1E" w:rsidP="00045A1E">
      <w:pPr>
        <w:ind w:left="720"/>
        <w:rPr>
          <w:rFonts w:ascii="Cambria" w:hAnsi="Cambria"/>
          <w:b/>
          <w:bCs/>
          <w:sz w:val="22"/>
          <w:lang w:val="es-MX"/>
        </w:rPr>
      </w:pPr>
      <w:r w:rsidRPr="009400B2">
        <w:rPr>
          <w:rFonts w:ascii="Cambria" w:hAnsi="Cambria"/>
          <w:b/>
          <w:bCs/>
          <w:sz w:val="22"/>
          <w:lang w:val="es-MX"/>
        </w:rPr>
        <w:t xml:space="preserve">AGENDA PARA LA CORPORACIÓN FINANCIERA DE  PVUSD  </w:t>
      </w:r>
    </w:p>
    <w:p w:rsidR="00045A1E" w:rsidRPr="009400B2" w:rsidRDefault="00045A1E" w:rsidP="00045A1E">
      <w:pPr>
        <w:ind w:left="720"/>
        <w:rPr>
          <w:rFonts w:ascii="Cambria" w:hAnsi="Cambria"/>
          <w:b/>
          <w:bCs/>
          <w:sz w:val="22"/>
          <w:lang w:val="es-MX"/>
        </w:rPr>
      </w:pPr>
      <w:r w:rsidRPr="009400B2">
        <w:rPr>
          <w:rFonts w:ascii="Cambria" w:hAnsi="Cambria"/>
          <w:b/>
          <w:bCs/>
          <w:sz w:val="22"/>
          <w:lang w:val="es-MX"/>
        </w:rPr>
        <w:t xml:space="preserve">(Nota: esta agenda también se ha publicado como documento de posición de la Corporación de Financiamiento pero está incrustado en esta agenda para facilitar el proceso para los Directores) </w:t>
      </w:r>
    </w:p>
    <w:p w:rsidR="00045A1E" w:rsidRPr="009400B2" w:rsidRDefault="00045A1E" w:rsidP="00045A1E">
      <w:pPr>
        <w:ind w:left="720"/>
        <w:rPr>
          <w:rFonts w:ascii="Cambria" w:hAnsi="Cambria"/>
          <w:bCs/>
          <w:sz w:val="22"/>
          <w:lang w:val="es-MX"/>
        </w:rPr>
      </w:pPr>
    </w:p>
    <w:p w:rsidR="00045A1E" w:rsidRPr="009400B2" w:rsidRDefault="00045A1E" w:rsidP="00045A1E">
      <w:pPr>
        <w:ind w:left="1440"/>
        <w:rPr>
          <w:rFonts w:ascii="Cambria" w:hAnsi="Cambria"/>
          <w:b/>
          <w:bCs/>
          <w:caps/>
          <w:sz w:val="22"/>
          <w:u w:val="single"/>
          <w:lang w:val="es-MX"/>
        </w:rPr>
      </w:pPr>
      <w:r w:rsidRPr="009400B2">
        <w:rPr>
          <w:rFonts w:ascii="Cambria" w:hAnsi="Cambria"/>
          <w:b/>
          <w:bCs/>
          <w:caps/>
          <w:sz w:val="22"/>
          <w:lang w:val="es-MX"/>
        </w:rPr>
        <w:t>1.</w:t>
      </w:r>
      <w:r w:rsidRPr="009400B2">
        <w:rPr>
          <w:rFonts w:ascii="Cambria" w:hAnsi="Cambria"/>
          <w:b/>
          <w:bCs/>
          <w:caps/>
          <w:sz w:val="22"/>
          <w:lang w:val="es-MX"/>
        </w:rPr>
        <w:tab/>
        <w:t>SESIÓN ABIERTA</w:t>
      </w:r>
    </w:p>
    <w:p w:rsidR="00045A1E" w:rsidRPr="009400B2" w:rsidRDefault="00045A1E" w:rsidP="00045A1E">
      <w:pPr>
        <w:ind w:left="2160"/>
        <w:rPr>
          <w:rFonts w:ascii="Cambria" w:hAnsi="Cambria"/>
          <w:sz w:val="22"/>
          <w:lang w:val="es-MX"/>
        </w:rPr>
      </w:pPr>
      <w:r w:rsidRPr="009400B2">
        <w:rPr>
          <w:rFonts w:ascii="Cambria" w:hAnsi="Cambria"/>
          <w:sz w:val="22"/>
          <w:lang w:val="es-MX"/>
        </w:rPr>
        <w:t xml:space="preserve">Inmediatamente después del receso de la sesión ordinaria de la Junta Directiva de Síndicos del Distrito Escolar Unificado del Valle de Pájaro. </w:t>
      </w:r>
    </w:p>
    <w:p w:rsidR="00045A1E" w:rsidRPr="009400B2" w:rsidRDefault="00045A1E" w:rsidP="00045A1E">
      <w:pPr>
        <w:ind w:left="1440"/>
        <w:rPr>
          <w:rFonts w:ascii="Cambria" w:hAnsi="Cambria"/>
          <w:b/>
          <w:bCs/>
          <w:caps/>
          <w:sz w:val="22"/>
          <w:lang w:val="es-MX"/>
        </w:rPr>
      </w:pPr>
      <w:r w:rsidRPr="009400B2">
        <w:rPr>
          <w:rFonts w:ascii="Cambria" w:hAnsi="Cambria"/>
          <w:b/>
          <w:bCs/>
          <w:caps/>
          <w:sz w:val="22"/>
          <w:lang w:val="es-MX"/>
        </w:rPr>
        <w:tab/>
      </w:r>
    </w:p>
    <w:p w:rsidR="00045A1E" w:rsidRPr="009400B2" w:rsidRDefault="00045A1E" w:rsidP="00045A1E">
      <w:pPr>
        <w:ind w:left="1440"/>
        <w:rPr>
          <w:rFonts w:ascii="Cambria" w:hAnsi="Cambria"/>
          <w:b/>
          <w:bCs/>
          <w:sz w:val="22"/>
          <w:lang w:val="es-MX"/>
        </w:rPr>
      </w:pPr>
      <w:r w:rsidRPr="009400B2">
        <w:rPr>
          <w:rFonts w:ascii="Cambria" w:hAnsi="Cambria"/>
          <w:b/>
          <w:bCs/>
          <w:sz w:val="22"/>
          <w:lang w:val="es-MX"/>
        </w:rPr>
        <w:t>2.</w:t>
      </w:r>
      <w:r w:rsidRPr="009400B2">
        <w:rPr>
          <w:rFonts w:ascii="Cambria" w:hAnsi="Cambria"/>
          <w:b/>
          <w:bCs/>
          <w:sz w:val="22"/>
          <w:lang w:val="es-MX"/>
        </w:rPr>
        <w:tab/>
        <w:t>INFORME  SOBRE EL NUMERO DE DIRECTORES PRESENTES</w:t>
      </w:r>
    </w:p>
    <w:p w:rsidR="00045A1E" w:rsidRPr="009400B2" w:rsidRDefault="00045A1E" w:rsidP="00045A1E">
      <w:pPr>
        <w:ind w:left="1440"/>
        <w:rPr>
          <w:rFonts w:ascii="Cambria" w:hAnsi="Cambria"/>
          <w:bCs/>
          <w:sz w:val="22"/>
          <w:lang w:val="es-MX"/>
        </w:rPr>
      </w:pPr>
      <w:r w:rsidRPr="009400B2">
        <w:rPr>
          <w:rFonts w:ascii="Cambria" w:hAnsi="Cambria"/>
          <w:bCs/>
          <w:sz w:val="22"/>
          <w:lang w:val="es-MX"/>
        </w:rPr>
        <w:tab/>
        <w:t xml:space="preserve">Informe sobre el número de Directores presentes con el fin de determinar la </w:t>
      </w:r>
    </w:p>
    <w:p w:rsidR="00045A1E" w:rsidRPr="009400B2" w:rsidRDefault="00045A1E" w:rsidP="00045A1E">
      <w:pPr>
        <w:ind w:left="1440" w:firstLine="720"/>
        <w:rPr>
          <w:rFonts w:ascii="Cambria" w:hAnsi="Cambria"/>
          <w:bCs/>
          <w:sz w:val="22"/>
          <w:lang w:val="es-MX"/>
        </w:rPr>
      </w:pPr>
      <w:proofErr w:type="gramStart"/>
      <w:r w:rsidRPr="009400B2">
        <w:rPr>
          <w:rFonts w:ascii="Cambria" w:hAnsi="Cambria"/>
          <w:bCs/>
          <w:sz w:val="22"/>
          <w:lang w:val="es-MX"/>
        </w:rPr>
        <w:t>existencia</w:t>
      </w:r>
      <w:proofErr w:type="gramEnd"/>
      <w:r w:rsidRPr="009400B2">
        <w:rPr>
          <w:rFonts w:ascii="Cambria" w:hAnsi="Cambria"/>
          <w:bCs/>
          <w:sz w:val="22"/>
          <w:lang w:val="es-MX"/>
        </w:rPr>
        <w:t xml:space="preserve"> de un quorum. </w:t>
      </w:r>
    </w:p>
    <w:p w:rsidR="00045A1E" w:rsidRPr="009400B2" w:rsidRDefault="00045A1E" w:rsidP="00045A1E">
      <w:pPr>
        <w:ind w:left="1440" w:firstLine="720"/>
        <w:rPr>
          <w:rFonts w:ascii="Cambria" w:hAnsi="Cambria"/>
          <w:bCs/>
          <w:i/>
          <w:sz w:val="22"/>
          <w:lang w:val="es-MX"/>
        </w:rPr>
      </w:pPr>
    </w:p>
    <w:p w:rsidR="00045A1E" w:rsidRPr="009400B2" w:rsidRDefault="00045A1E" w:rsidP="00045A1E">
      <w:pPr>
        <w:numPr>
          <w:ilvl w:val="0"/>
          <w:numId w:val="23"/>
        </w:numPr>
        <w:tabs>
          <w:tab w:val="clear" w:pos="720"/>
          <w:tab w:val="num" w:pos="2160"/>
        </w:tabs>
        <w:ind w:left="2160"/>
        <w:rPr>
          <w:rFonts w:ascii="Cambria" w:hAnsi="Cambria"/>
          <w:b/>
          <w:bCs/>
          <w:sz w:val="22"/>
          <w:lang w:val="es-MX"/>
        </w:rPr>
      </w:pPr>
      <w:r w:rsidRPr="009400B2">
        <w:rPr>
          <w:rFonts w:ascii="Cambria" w:hAnsi="Cambria"/>
          <w:b/>
          <w:bCs/>
          <w:sz w:val="22"/>
          <w:lang w:val="es-MX"/>
        </w:rPr>
        <w:t>ACCIÓN</w:t>
      </w:r>
    </w:p>
    <w:p w:rsidR="00045A1E" w:rsidRPr="009400B2" w:rsidRDefault="00045A1E" w:rsidP="000D538D">
      <w:pPr>
        <w:numPr>
          <w:ilvl w:val="1"/>
          <w:numId w:val="24"/>
        </w:numPr>
        <w:tabs>
          <w:tab w:val="clear" w:pos="1110"/>
          <w:tab w:val="num" w:pos="1830"/>
        </w:tabs>
        <w:ind w:left="2610" w:hanging="450"/>
        <w:rPr>
          <w:rFonts w:ascii="Cambria" w:hAnsi="Cambria"/>
          <w:b/>
          <w:bCs/>
          <w:sz w:val="22"/>
          <w:lang w:val="es-MX"/>
        </w:rPr>
      </w:pPr>
      <w:r w:rsidRPr="009400B2">
        <w:rPr>
          <w:rFonts w:ascii="Cambria" w:hAnsi="Cambria"/>
          <w:b/>
          <w:bCs/>
          <w:sz w:val="22"/>
          <w:lang w:val="es-MX"/>
        </w:rPr>
        <w:t xml:space="preserve">DESIGNACIÓN DE OFICIALES DE LA CORPORACIÓN  </w:t>
      </w:r>
    </w:p>
    <w:p w:rsidR="00045A1E" w:rsidRPr="009400B2" w:rsidRDefault="00045A1E" w:rsidP="000D538D">
      <w:pPr>
        <w:ind w:left="2160"/>
        <w:jc w:val="both"/>
        <w:rPr>
          <w:rFonts w:ascii="Cambria" w:hAnsi="Cambria"/>
          <w:bCs/>
          <w:sz w:val="22"/>
          <w:lang w:val="es-MX"/>
        </w:rPr>
      </w:pPr>
      <w:r w:rsidRPr="009400B2">
        <w:rPr>
          <w:rFonts w:ascii="Cambria" w:hAnsi="Cambria"/>
          <w:bCs/>
          <w:sz w:val="22"/>
          <w:lang w:val="es-MX"/>
        </w:rPr>
        <w:t xml:space="preserve">Los Directores deberán ratificar el nombramiento de funcionarios en el cargo hasta la próxima reunión de organización de la Corporación. El Presidente del Consejo Administrativo ejercerá las funciones de presidente de la corporación sin fines de lucro.  El secretario </w:t>
      </w:r>
      <w:r w:rsidR="000D538D" w:rsidRPr="009400B2">
        <w:rPr>
          <w:rFonts w:ascii="Cambria" w:hAnsi="Cambria"/>
          <w:bCs/>
          <w:sz w:val="22"/>
          <w:lang w:val="es-MX"/>
        </w:rPr>
        <w:t xml:space="preserve">del Consejo Administrativo </w:t>
      </w:r>
      <w:r w:rsidRPr="009400B2">
        <w:rPr>
          <w:rFonts w:ascii="Cambria" w:hAnsi="Cambria"/>
          <w:bCs/>
          <w:sz w:val="22"/>
          <w:lang w:val="es-MX"/>
        </w:rPr>
        <w:t xml:space="preserve">será vicepresidente. El </w:t>
      </w:r>
      <w:r w:rsidR="000D538D" w:rsidRPr="009400B2">
        <w:rPr>
          <w:rFonts w:ascii="Cambria" w:hAnsi="Cambria"/>
          <w:bCs/>
          <w:sz w:val="22"/>
          <w:lang w:val="es-MX"/>
        </w:rPr>
        <w:t xml:space="preserve">Escribano del Consejo Administrativo </w:t>
      </w:r>
      <w:r w:rsidRPr="009400B2">
        <w:rPr>
          <w:rFonts w:ascii="Cambria" w:hAnsi="Cambria"/>
          <w:bCs/>
          <w:sz w:val="22"/>
          <w:lang w:val="es-MX"/>
        </w:rPr>
        <w:t xml:space="preserve">actuará como Secretario de la Corporación. Los miembros restantes actuarán como </w:t>
      </w:r>
      <w:r w:rsidR="000D538D" w:rsidRPr="009400B2">
        <w:rPr>
          <w:rFonts w:ascii="Cambria" w:hAnsi="Cambria"/>
          <w:bCs/>
          <w:sz w:val="22"/>
          <w:lang w:val="es-MX"/>
        </w:rPr>
        <w:t>Directores</w:t>
      </w:r>
      <w:r w:rsidRPr="009400B2">
        <w:rPr>
          <w:rFonts w:ascii="Cambria" w:hAnsi="Cambria"/>
          <w:bCs/>
          <w:sz w:val="22"/>
          <w:lang w:val="es-MX"/>
        </w:rPr>
        <w:t>.</w:t>
      </w:r>
      <w:r w:rsidR="000D538D" w:rsidRPr="009400B2">
        <w:rPr>
          <w:rFonts w:ascii="Cambria" w:hAnsi="Cambria"/>
          <w:bCs/>
          <w:sz w:val="22"/>
          <w:lang w:val="es-MX"/>
        </w:rPr>
        <w:t xml:space="preserve">   </w:t>
      </w:r>
    </w:p>
    <w:p w:rsidR="00045A1E" w:rsidRPr="009400B2" w:rsidRDefault="00045A1E" w:rsidP="00045A1E">
      <w:pPr>
        <w:ind w:left="2550"/>
        <w:rPr>
          <w:rFonts w:ascii="Cambria" w:hAnsi="Cambria"/>
          <w:bCs/>
          <w:sz w:val="22"/>
          <w:lang w:val="es-MX"/>
        </w:rPr>
      </w:pPr>
    </w:p>
    <w:p w:rsidR="00045A1E" w:rsidRPr="009400B2" w:rsidRDefault="00045A1E" w:rsidP="00045A1E">
      <w:pPr>
        <w:ind w:left="2550"/>
        <w:rPr>
          <w:rFonts w:ascii="Cambria" w:hAnsi="Cambria"/>
          <w:bCs/>
          <w:sz w:val="22"/>
          <w:lang w:val="es-MX"/>
        </w:rPr>
      </w:pPr>
      <w:r w:rsidRPr="009400B2">
        <w:rPr>
          <w:rFonts w:ascii="Cambria" w:hAnsi="Cambria"/>
          <w:bCs/>
          <w:sz w:val="22"/>
          <w:lang w:val="es-MX"/>
        </w:rPr>
        <w:t>Vot</w:t>
      </w:r>
      <w:r w:rsidR="000D538D" w:rsidRPr="009400B2">
        <w:rPr>
          <w:rFonts w:ascii="Cambria" w:hAnsi="Cambria"/>
          <w:bCs/>
          <w:sz w:val="22"/>
          <w:lang w:val="es-MX"/>
        </w:rPr>
        <w:t>o</w:t>
      </w:r>
      <w:proofErr w:type="gramStart"/>
      <w:r w:rsidRPr="009400B2">
        <w:rPr>
          <w:rFonts w:ascii="Cambria" w:hAnsi="Cambria"/>
          <w:bCs/>
          <w:sz w:val="22"/>
          <w:lang w:val="es-MX"/>
        </w:rPr>
        <w:t xml:space="preserve">:  </w:t>
      </w:r>
      <w:proofErr w:type="spellStart"/>
      <w:r w:rsidRPr="009400B2">
        <w:rPr>
          <w:rFonts w:ascii="Cambria" w:hAnsi="Cambria"/>
          <w:bCs/>
          <w:sz w:val="22"/>
          <w:lang w:val="es-MX"/>
        </w:rPr>
        <w:t>Ayes</w:t>
      </w:r>
      <w:proofErr w:type="spellEnd"/>
      <w:proofErr w:type="gramEnd"/>
      <w:r w:rsidRPr="009400B2">
        <w:rPr>
          <w:rFonts w:ascii="Cambria" w:hAnsi="Cambria"/>
          <w:bCs/>
          <w:sz w:val="22"/>
          <w:lang w:val="es-MX"/>
        </w:rPr>
        <w:t>____________</w:t>
      </w:r>
      <w:r w:rsidRPr="009400B2">
        <w:rPr>
          <w:rFonts w:ascii="Cambria" w:hAnsi="Cambria"/>
          <w:bCs/>
          <w:sz w:val="22"/>
          <w:lang w:val="es-MX"/>
        </w:rPr>
        <w:tab/>
        <w:t xml:space="preserve">       Noes____________</w:t>
      </w:r>
      <w:r w:rsidRPr="009400B2">
        <w:rPr>
          <w:rFonts w:ascii="Cambria" w:hAnsi="Cambria"/>
          <w:bCs/>
          <w:sz w:val="22"/>
          <w:lang w:val="es-MX"/>
        </w:rPr>
        <w:tab/>
        <w:t xml:space="preserve">         A</w:t>
      </w:r>
      <w:r w:rsidR="000D538D" w:rsidRPr="009400B2">
        <w:rPr>
          <w:rFonts w:ascii="Cambria" w:hAnsi="Cambria"/>
          <w:bCs/>
          <w:sz w:val="22"/>
          <w:lang w:val="es-MX"/>
        </w:rPr>
        <w:t>usente</w:t>
      </w:r>
      <w:r w:rsidRPr="009400B2">
        <w:rPr>
          <w:rFonts w:ascii="Cambria" w:hAnsi="Cambria"/>
          <w:bCs/>
          <w:sz w:val="22"/>
          <w:lang w:val="es-MX"/>
        </w:rPr>
        <w:t>______________</w:t>
      </w:r>
    </w:p>
    <w:p w:rsidR="00045A1E" w:rsidRPr="009400B2" w:rsidRDefault="00045A1E" w:rsidP="00045A1E">
      <w:pPr>
        <w:ind w:left="2550"/>
        <w:rPr>
          <w:rFonts w:ascii="Cambria" w:hAnsi="Cambria"/>
          <w:bCs/>
          <w:sz w:val="22"/>
          <w:lang w:val="es-MX"/>
        </w:rPr>
      </w:pPr>
    </w:p>
    <w:p w:rsidR="00045A1E" w:rsidRPr="009400B2" w:rsidRDefault="00045A1E" w:rsidP="00045A1E">
      <w:pPr>
        <w:ind w:left="2160"/>
        <w:rPr>
          <w:rFonts w:ascii="Cambria" w:hAnsi="Cambria"/>
          <w:b/>
          <w:bCs/>
          <w:sz w:val="22"/>
          <w:lang w:val="es-MX"/>
        </w:rPr>
      </w:pPr>
      <w:r w:rsidRPr="009400B2">
        <w:rPr>
          <w:rFonts w:ascii="Cambria" w:hAnsi="Cambria"/>
          <w:b/>
          <w:bCs/>
          <w:sz w:val="22"/>
          <w:lang w:val="es-MX"/>
        </w:rPr>
        <w:t xml:space="preserve">3.2  </w:t>
      </w:r>
      <w:r w:rsidR="000D538D" w:rsidRPr="009400B2">
        <w:rPr>
          <w:rFonts w:ascii="Cambria" w:hAnsi="Cambria"/>
          <w:b/>
          <w:bCs/>
          <w:sz w:val="22"/>
          <w:lang w:val="es-MX"/>
        </w:rPr>
        <w:t>APROBACION DE LAS ACTAS</w:t>
      </w:r>
    </w:p>
    <w:p w:rsidR="00045A1E" w:rsidRPr="009400B2" w:rsidRDefault="00045A1E" w:rsidP="00045A1E">
      <w:pPr>
        <w:ind w:left="2160"/>
        <w:rPr>
          <w:rFonts w:ascii="Cambria" w:hAnsi="Cambria"/>
          <w:bCs/>
          <w:sz w:val="22"/>
          <w:lang w:val="es-MX"/>
        </w:rPr>
      </w:pPr>
      <w:r w:rsidRPr="009400B2">
        <w:rPr>
          <w:rFonts w:ascii="Cambria" w:hAnsi="Cambria"/>
          <w:bCs/>
          <w:sz w:val="22"/>
          <w:lang w:val="es-MX"/>
        </w:rPr>
        <w:t xml:space="preserve">       Ap</w:t>
      </w:r>
      <w:r w:rsidR="000D538D" w:rsidRPr="009400B2">
        <w:rPr>
          <w:rFonts w:ascii="Cambria" w:hAnsi="Cambria"/>
          <w:bCs/>
          <w:sz w:val="22"/>
          <w:lang w:val="es-MX"/>
        </w:rPr>
        <w:t>robar las actas para diciembre 11, 2013</w:t>
      </w:r>
      <w:r w:rsidRPr="009400B2">
        <w:rPr>
          <w:rFonts w:ascii="Cambria" w:hAnsi="Cambria"/>
          <w:bCs/>
          <w:sz w:val="22"/>
          <w:lang w:val="es-MX"/>
        </w:rPr>
        <w:t xml:space="preserve"> </w:t>
      </w:r>
    </w:p>
    <w:p w:rsidR="000D538D" w:rsidRPr="009400B2" w:rsidRDefault="000D538D" w:rsidP="00045A1E">
      <w:pPr>
        <w:ind w:left="2160"/>
        <w:rPr>
          <w:rFonts w:ascii="Cambria" w:hAnsi="Cambria"/>
          <w:bCs/>
          <w:sz w:val="22"/>
          <w:lang w:val="es-MX"/>
        </w:rPr>
      </w:pPr>
    </w:p>
    <w:p w:rsidR="000D538D" w:rsidRPr="009400B2" w:rsidRDefault="000D538D" w:rsidP="000D538D">
      <w:pPr>
        <w:pStyle w:val="ListParagraph"/>
        <w:numPr>
          <w:ilvl w:val="0"/>
          <w:numId w:val="23"/>
        </w:numPr>
        <w:tabs>
          <w:tab w:val="clear" w:pos="720"/>
        </w:tabs>
        <w:ind w:left="2160"/>
        <w:rPr>
          <w:rFonts w:ascii="Cambria" w:hAnsi="Cambria"/>
          <w:b/>
          <w:bCs/>
          <w:sz w:val="22"/>
          <w:lang w:val="es-MX"/>
        </w:rPr>
      </w:pPr>
      <w:r w:rsidRPr="009400B2">
        <w:rPr>
          <w:rFonts w:ascii="Cambria" w:hAnsi="Cambria"/>
          <w:b/>
          <w:bCs/>
          <w:sz w:val="22"/>
          <w:lang w:val="es-MX"/>
        </w:rPr>
        <w:t>SUGERENCIAS Y COMENTARIOS DE LOS MIEMBROS DEL CONSEJO</w:t>
      </w:r>
    </w:p>
    <w:p w:rsidR="000D538D" w:rsidRPr="009400B2" w:rsidRDefault="000D538D" w:rsidP="000D538D">
      <w:pPr>
        <w:pStyle w:val="ListParagraph"/>
        <w:ind w:left="2160" w:hanging="720"/>
        <w:rPr>
          <w:rFonts w:ascii="Cambria" w:hAnsi="Cambria"/>
          <w:b/>
          <w:bCs/>
          <w:sz w:val="22"/>
          <w:lang w:val="es-MX"/>
        </w:rPr>
      </w:pPr>
    </w:p>
    <w:p w:rsidR="000D538D" w:rsidRPr="009400B2" w:rsidRDefault="000D538D" w:rsidP="000D538D">
      <w:pPr>
        <w:pStyle w:val="ListParagraph"/>
        <w:numPr>
          <w:ilvl w:val="0"/>
          <w:numId w:val="23"/>
        </w:numPr>
        <w:tabs>
          <w:tab w:val="clear" w:pos="720"/>
        </w:tabs>
        <w:ind w:left="2160"/>
        <w:rPr>
          <w:rFonts w:ascii="Cambria" w:hAnsi="Cambria"/>
          <w:b/>
          <w:bCs/>
          <w:sz w:val="22"/>
          <w:lang w:val="es-MX"/>
        </w:rPr>
      </w:pPr>
      <w:r w:rsidRPr="009400B2">
        <w:rPr>
          <w:rFonts w:ascii="Cambria" w:hAnsi="Cambria"/>
          <w:b/>
          <w:bCs/>
          <w:sz w:val="22"/>
          <w:lang w:val="es-MX"/>
        </w:rPr>
        <w:t>COMUNICACIONES DEL PÚBLICO</w:t>
      </w:r>
    </w:p>
    <w:p w:rsidR="000D538D" w:rsidRPr="009400B2" w:rsidRDefault="000D538D" w:rsidP="000D538D">
      <w:pPr>
        <w:pStyle w:val="ListParagraph"/>
        <w:ind w:left="2160" w:hanging="720"/>
        <w:rPr>
          <w:rFonts w:ascii="Cambria" w:hAnsi="Cambria"/>
          <w:b/>
          <w:bCs/>
          <w:sz w:val="22"/>
          <w:lang w:val="es-MX"/>
        </w:rPr>
      </w:pPr>
    </w:p>
    <w:p w:rsidR="000D538D" w:rsidRPr="009400B2" w:rsidRDefault="000D538D" w:rsidP="000E2ECA">
      <w:pPr>
        <w:ind w:left="2160" w:hanging="720"/>
        <w:rPr>
          <w:rFonts w:ascii="Cambria" w:hAnsi="Cambria"/>
          <w:b/>
          <w:bCs/>
          <w:sz w:val="22"/>
          <w:lang w:val="es-MX"/>
        </w:rPr>
      </w:pPr>
      <w:r w:rsidRPr="009400B2">
        <w:rPr>
          <w:rFonts w:ascii="Cambria" w:hAnsi="Cambria"/>
          <w:b/>
          <w:bCs/>
          <w:sz w:val="22"/>
          <w:lang w:val="es-MX"/>
        </w:rPr>
        <w:t>6.</w:t>
      </w:r>
      <w:r w:rsidRPr="009400B2">
        <w:rPr>
          <w:rFonts w:ascii="Cambria" w:hAnsi="Cambria"/>
          <w:b/>
          <w:bCs/>
          <w:sz w:val="22"/>
          <w:lang w:val="es-MX"/>
        </w:rPr>
        <w:tab/>
        <w:t>PRÓXIMA REUNIÓN ORDINARIA DEL CONSEJO DE ADMINISTRACIÓN A MÁS TARDAR</w:t>
      </w:r>
      <w:r w:rsidR="000E2ECA" w:rsidRPr="009400B2">
        <w:rPr>
          <w:rFonts w:ascii="Cambria" w:hAnsi="Cambria"/>
          <w:b/>
          <w:bCs/>
          <w:sz w:val="22"/>
          <w:lang w:val="es-MX"/>
        </w:rPr>
        <w:t xml:space="preserve"> del </w:t>
      </w:r>
      <w:r w:rsidRPr="009400B2">
        <w:rPr>
          <w:rFonts w:ascii="Cambria" w:hAnsi="Cambria"/>
          <w:b/>
          <w:bCs/>
          <w:sz w:val="22"/>
          <w:lang w:val="es-MX"/>
        </w:rPr>
        <w:t xml:space="preserve">31 de diciembre 2015. </w:t>
      </w:r>
    </w:p>
    <w:p w:rsidR="000D538D" w:rsidRPr="009400B2" w:rsidRDefault="000D538D" w:rsidP="000D538D">
      <w:pPr>
        <w:ind w:left="2160" w:hanging="720"/>
        <w:rPr>
          <w:rFonts w:ascii="Cambria" w:hAnsi="Cambria"/>
          <w:b/>
          <w:bCs/>
          <w:sz w:val="22"/>
          <w:lang w:val="es-MX"/>
        </w:rPr>
      </w:pPr>
    </w:p>
    <w:p w:rsidR="000D538D" w:rsidRPr="009400B2" w:rsidRDefault="000D538D" w:rsidP="000D538D">
      <w:pPr>
        <w:ind w:left="2160" w:hanging="720"/>
        <w:rPr>
          <w:rFonts w:ascii="Cambria" w:hAnsi="Cambria"/>
          <w:b/>
          <w:bCs/>
          <w:sz w:val="22"/>
          <w:lang w:val="es-MX"/>
        </w:rPr>
      </w:pPr>
      <w:r w:rsidRPr="009400B2">
        <w:rPr>
          <w:rFonts w:ascii="Cambria" w:hAnsi="Cambria"/>
          <w:b/>
          <w:bCs/>
          <w:sz w:val="22"/>
          <w:lang w:val="es-MX"/>
        </w:rPr>
        <w:t>7.</w:t>
      </w:r>
      <w:r w:rsidRPr="009400B2">
        <w:rPr>
          <w:rFonts w:ascii="Cambria" w:hAnsi="Cambria"/>
          <w:b/>
          <w:bCs/>
          <w:sz w:val="22"/>
          <w:lang w:val="es-MX"/>
        </w:rPr>
        <w:tab/>
      </w:r>
      <w:r w:rsidR="000E2ECA" w:rsidRPr="009400B2">
        <w:rPr>
          <w:rFonts w:ascii="Cambria" w:hAnsi="Cambria"/>
          <w:b/>
          <w:bCs/>
          <w:sz w:val="22"/>
          <w:lang w:val="es-MX"/>
        </w:rPr>
        <w:t>CLAUSURA</w:t>
      </w:r>
    </w:p>
    <w:p w:rsidR="000D538D" w:rsidRPr="009400B2" w:rsidRDefault="000D538D" w:rsidP="000D538D">
      <w:pPr>
        <w:ind w:left="2160" w:hanging="720"/>
        <w:rPr>
          <w:rFonts w:ascii="Cambria" w:hAnsi="Cambria"/>
          <w:bCs/>
          <w:i/>
          <w:sz w:val="22"/>
          <w:lang w:val="es-MX"/>
        </w:rPr>
      </w:pPr>
      <w:r w:rsidRPr="009400B2">
        <w:rPr>
          <w:rFonts w:ascii="Cambria" w:hAnsi="Cambria"/>
          <w:bCs/>
          <w:i/>
          <w:sz w:val="22"/>
          <w:lang w:val="es-MX"/>
        </w:rPr>
        <w:tab/>
      </w:r>
    </w:p>
    <w:p w:rsidR="003F1A7D" w:rsidRPr="009400B2" w:rsidRDefault="00702D91" w:rsidP="003F1A7D">
      <w:pPr>
        <w:pStyle w:val="BodyText"/>
        <w:rPr>
          <w:rFonts w:asciiTheme="majorHAnsi" w:hAnsiTheme="majorHAnsi"/>
          <w:b/>
          <w:bCs/>
          <w:sz w:val="8"/>
          <w:lang w:val="es-MX"/>
        </w:rPr>
      </w:pPr>
      <w:r w:rsidRPr="009400B2">
        <w:rPr>
          <w:rFonts w:asciiTheme="majorHAnsi" w:hAnsiTheme="majorHAnsi"/>
          <w:b/>
          <w:bCs/>
          <w:sz w:val="8"/>
          <w:lang w:val="es-MX"/>
        </w:rPr>
        <w:tab/>
      </w:r>
    </w:p>
    <w:p w:rsidR="000E2ECA" w:rsidRPr="009400B2" w:rsidRDefault="000E2ECA" w:rsidP="0027001D">
      <w:pPr>
        <w:pStyle w:val="BodyText"/>
        <w:rPr>
          <w:rFonts w:asciiTheme="majorHAnsi" w:hAnsiTheme="majorHAnsi"/>
          <w:b/>
          <w:bCs/>
          <w:lang w:val="es-MX"/>
        </w:rPr>
      </w:pPr>
      <w:r w:rsidRPr="009400B2">
        <w:rPr>
          <w:rFonts w:asciiTheme="majorHAnsi" w:hAnsiTheme="majorHAnsi"/>
          <w:b/>
          <w:bCs/>
          <w:lang w:val="es-MX"/>
        </w:rPr>
        <w:t>La presidente del Consejo Administrativo reconviene la reunión del Consejo Administrativo</w:t>
      </w:r>
    </w:p>
    <w:p w:rsidR="000E2ECA" w:rsidRPr="009400B2" w:rsidRDefault="000E2ECA" w:rsidP="0027001D">
      <w:pPr>
        <w:pStyle w:val="BodyText"/>
        <w:rPr>
          <w:rFonts w:asciiTheme="majorHAnsi" w:hAnsiTheme="majorHAnsi"/>
          <w:b/>
          <w:bCs/>
          <w:lang w:val="es-MX"/>
        </w:rPr>
      </w:pPr>
    </w:p>
    <w:p w:rsidR="000E2ECA" w:rsidRPr="009400B2" w:rsidRDefault="000E2ECA" w:rsidP="0027001D">
      <w:pPr>
        <w:pStyle w:val="BodyText"/>
        <w:rPr>
          <w:rFonts w:asciiTheme="majorHAnsi" w:hAnsiTheme="majorHAnsi"/>
          <w:b/>
          <w:bCs/>
          <w:lang w:val="es-MX"/>
        </w:rPr>
      </w:pPr>
      <w:r w:rsidRPr="009400B2">
        <w:rPr>
          <w:rFonts w:asciiTheme="majorHAnsi" w:hAnsiTheme="majorHAnsi"/>
          <w:b/>
          <w:bCs/>
          <w:lang w:val="es-MX"/>
        </w:rPr>
        <w:t>Continuación de la agenda del Consejo Administrativo</w:t>
      </w:r>
    </w:p>
    <w:p w:rsidR="000E2ECA" w:rsidRPr="009400B2" w:rsidRDefault="000E2ECA" w:rsidP="0027001D">
      <w:pPr>
        <w:pStyle w:val="BodyText"/>
        <w:rPr>
          <w:rFonts w:asciiTheme="majorHAnsi" w:hAnsiTheme="majorHAnsi"/>
          <w:b/>
          <w:bCs/>
          <w:lang w:val="es-MX"/>
        </w:rPr>
      </w:pPr>
    </w:p>
    <w:p w:rsidR="00404678" w:rsidRPr="009400B2" w:rsidRDefault="008352C2" w:rsidP="0027001D">
      <w:pPr>
        <w:pStyle w:val="BodyText"/>
        <w:rPr>
          <w:rFonts w:asciiTheme="majorHAnsi" w:hAnsiTheme="majorHAnsi"/>
          <w:b/>
          <w:bCs/>
          <w:lang w:val="es-MX"/>
        </w:rPr>
      </w:pPr>
      <w:r w:rsidRPr="009400B2">
        <w:rPr>
          <w:rFonts w:asciiTheme="majorHAnsi" w:hAnsiTheme="majorHAnsi"/>
          <w:b/>
          <w:bCs/>
          <w:lang w:val="es-MX"/>
        </w:rPr>
        <w:t>1</w:t>
      </w:r>
      <w:r w:rsidR="009E2A20" w:rsidRPr="009400B2">
        <w:rPr>
          <w:rFonts w:asciiTheme="majorHAnsi" w:hAnsiTheme="majorHAnsi"/>
          <w:b/>
          <w:bCs/>
          <w:lang w:val="es-MX"/>
        </w:rPr>
        <w:t>5</w:t>
      </w:r>
      <w:r w:rsidRPr="009400B2">
        <w:rPr>
          <w:rFonts w:asciiTheme="majorHAnsi" w:hAnsiTheme="majorHAnsi"/>
          <w:b/>
          <w:bCs/>
          <w:lang w:val="es-MX"/>
        </w:rPr>
        <w:t xml:space="preserve">.0 </w:t>
      </w:r>
      <w:r w:rsidRPr="009400B2">
        <w:rPr>
          <w:rFonts w:asciiTheme="majorHAnsi" w:hAnsiTheme="majorHAnsi"/>
          <w:b/>
          <w:bCs/>
          <w:lang w:val="es-MX"/>
        </w:rPr>
        <w:tab/>
      </w:r>
      <w:r w:rsidR="00235CAD" w:rsidRPr="009400B2">
        <w:rPr>
          <w:rFonts w:asciiTheme="majorHAnsi" w:hAnsiTheme="majorHAnsi"/>
          <w:b/>
          <w:bCs/>
          <w:lang w:val="es-MX"/>
        </w:rPr>
        <w:t>CLAUSURA</w:t>
      </w:r>
      <w:r w:rsidR="00404678" w:rsidRPr="009400B2">
        <w:rPr>
          <w:rFonts w:asciiTheme="majorHAnsi" w:hAnsiTheme="majorHAnsi"/>
          <w:lang w:val="es-MX"/>
        </w:rPr>
        <w:br w:type="page"/>
      </w:r>
    </w:p>
    <w:p w:rsidR="00235CAD" w:rsidRPr="009400B2" w:rsidRDefault="00235CAD" w:rsidP="00235CAD">
      <w:pPr>
        <w:jc w:val="center"/>
        <w:rPr>
          <w:rFonts w:asciiTheme="majorHAnsi" w:hAnsiTheme="majorHAnsi"/>
          <w:b/>
          <w:bCs/>
          <w:sz w:val="22"/>
          <w:lang w:val="es-MX"/>
        </w:rPr>
      </w:pPr>
      <w:r w:rsidRPr="009400B2">
        <w:rPr>
          <w:rFonts w:asciiTheme="majorHAnsi" w:hAnsiTheme="majorHAnsi"/>
          <w:sz w:val="22"/>
          <w:lang w:val="es-MX"/>
        </w:rPr>
        <w:lastRenderedPageBreak/>
        <w:t>DISTRITO ESCOLAR UNIFICADO DEL VALLE DE PAJARO</w:t>
      </w:r>
    </w:p>
    <w:p w:rsidR="00235CAD" w:rsidRPr="009400B2" w:rsidRDefault="00235CAD" w:rsidP="00235CAD">
      <w:pPr>
        <w:jc w:val="center"/>
        <w:rPr>
          <w:rFonts w:asciiTheme="majorHAnsi" w:hAnsiTheme="majorHAnsi"/>
          <w:sz w:val="22"/>
          <w:lang w:val="es-MX"/>
        </w:rPr>
      </w:pPr>
      <w:r w:rsidRPr="009400B2">
        <w:rPr>
          <w:rFonts w:asciiTheme="majorHAnsi" w:hAnsiTheme="majorHAnsi"/>
          <w:sz w:val="22"/>
          <w:lang w:val="es-MX"/>
        </w:rPr>
        <w:t>AGENDA DE LA SESION CERRADA</w:t>
      </w:r>
    </w:p>
    <w:p w:rsidR="00235CAD" w:rsidRPr="009400B2" w:rsidRDefault="009400B2" w:rsidP="00235CAD">
      <w:pPr>
        <w:jc w:val="center"/>
        <w:rPr>
          <w:rFonts w:asciiTheme="majorHAnsi" w:hAnsiTheme="majorHAnsi"/>
          <w:sz w:val="22"/>
          <w:lang w:val="es-MX"/>
        </w:rPr>
      </w:pPr>
      <w:r>
        <w:rPr>
          <w:rFonts w:asciiTheme="majorHAnsi" w:hAnsiTheme="majorHAnsi"/>
          <w:sz w:val="22"/>
          <w:lang w:val="es-MX"/>
        </w:rPr>
        <w:t>Dic</w:t>
      </w:r>
      <w:r w:rsidR="007F0D80" w:rsidRPr="009400B2">
        <w:rPr>
          <w:rFonts w:asciiTheme="majorHAnsi" w:hAnsiTheme="majorHAnsi"/>
          <w:sz w:val="22"/>
          <w:lang w:val="es-MX"/>
        </w:rPr>
        <w:t>iembre 1</w:t>
      </w:r>
      <w:r>
        <w:rPr>
          <w:rFonts w:asciiTheme="majorHAnsi" w:hAnsiTheme="majorHAnsi"/>
          <w:sz w:val="22"/>
          <w:lang w:val="es-MX"/>
        </w:rPr>
        <w:t>0</w:t>
      </w:r>
      <w:r w:rsidR="00235CAD" w:rsidRPr="009400B2">
        <w:rPr>
          <w:rFonts w:asciiTheme="majorHAnsi" w:hAnsiTheme="majorHAnsi"/>
          <w:sz w:val="22"/>
          <w:lang w:val="es-MX"/>
        </w:rPr>
        <w:t>, 2014</w:t>
      </w:r>
    </w:p>
    <w:p w:rsidR="00E2653F" w:rsidRPr="009400B2" w:rsidRDefault="00E2653F" w:rsidP="00235CAD">
      <w:pPr>
        <w:jc w:val="center"/>
        <w:rPr>
          <w:rFonts w:asciiTheme="majorHAnsi" w:hAnsiTheme="majorHAnsi"/>
          <w:sz w:val="22"/>
          <w:lang w:val="es-MX"/>
        </w:rPr>
      </w:pPr>
    </w:p>
    <w:p w:rsidR="00235CAD" w:rsidRPr="009400B2" w:rsidRDefault="00235CAD" w:rsidP="00235CAD">
      <w:pPr>
        <w:rPr>
          <w:rFonts w:asciiTheme="majorHAnsi" w:hAnsiTheme="majorHAnsi"/>
          <w:sz w:val="22"/>
          <w:lang w:val="es-MX"/>
        </w:rPr>
      </w:pPr>
      <w:r w:rsidRPr="009400B2">
        <w:rPr>
          <w:rFonts w:asciiTheme="majorHAnsi" w:hAnsiTheme="majorHAnsi"/>
          <w:sz w:val="22"/>
          <w:lang w:val="es-MX"/>
        </w:rPr>
        <w:t xml:space="preserve">                  </w:t>
      </w:r>
    </w:p>
    <w:p w:rsidR="00235CAD" w:rsidRPr="009400B2" w:rsidRDefault="00235CAD" w:rsidP="00235CAD">
      <w:pPr>
        <w:pStyle w:val="BodyText"/>
        <w:ind w:hanging="270"/>
        <w:rPr>
          <w:rFonts w:asciiTheme="majorHAnsi" w:hAnsiTheme="majorHAnsi"/>
          <w:szCs w:val="22"/>
          <w:lang w:val="es-MX"/>
        </w:rPr>
      </w:pPr>
      <w:r w:rsidRPr="009400B2">
        <w:rPr>
          <w:rFonts w:asciiTheme="majorHAnsi" w:hAnsiTheme="majorHAnsi"/>
          <w:lang w:val="es-MX"/>
        </w:rPr>
        <w:t>2.1</w:t>
      </w:r>
      <w:r w:rsidRPr="009400B2">
        <w:rPr>
          <w:rFonts w:asciiTheme="majorHAnsi" w:hAnsiTheme="majorHAnsi"/>
          <w:lang w:val="es-MX"/>
        </w:rPr>
        <w:tab/>
      </w:r>
      <w:r w:rsidRPr="009400B2">
        <w:rPr>
          <w:rFonts w:asciiTheme="majorHAnsi" w:hAnsiTheme="majorHAnsi"/>
          <w:szCs w:val="22"/>
          <w:lang w:val="es-MX"/>
        </w:rPr>
        <w:t>Selección/Empleo de Empleados públicos</w:t>
      </w:r>
      <w:r w:rsidRPr="009400B2">
        <w:rPr>
          <w:rFonts w:asciiTheme="majorHAnsi" w:hAnsiTheme="majorHAnsi"/>
          <w:lang w:val="es-MX"/>
        </w:rPr>
        <w:t>,  Código Gubernamental Sección 54957</w:t>
      </w:r>
    </w:p>
    <w:p w:rsidR="00235CAD" w:rsidRPr="009400B2" w:rsidRDefault="00235CAD" w:rsidP="00235CAD">
      <w:pPr>
        <w:ind w:left="720"/>
        <w:rPr>
          <w:rFonts w:asciiTheme="majorHAnsi" w:hAnsiTheme="majorHAnsi"/>
          <w:sz w:val="22"/>
          <w:lang w:val="es-MX"/>
        </w:rPr>
      </w:pPr>
      <w:r w:rsidRPr="009400B2">
        <w:rPr>
          <w:rFonts w:asciiTheme="majorHAnsi" w:hAnsiTheme="majorHAnsi"/>
          <w:sz w:val="22"/>
          <w:lang w:val="es-MX"/>
        </w:rPr>
        <w:t xml:space="preserve">a.  Empleados certificados  </w:t>
      </w:r>
    </w:p>
    <w:p w:rsidR="00235CAD" w:rsidRPr="009400B2" w:rsidRDefault="00235CAD" w:rsidP="00235CAD">
      <w:pPr>
        <w:tabs>
          <w:tab w:val="left" w:pos="3594"/>
        </w:tabs>
        <w:rPr>
          <w:rFonts w:asciiTheme="majorHAnsi" w:hAnsiTheme="majorHAnsi"/>
          <w:sz w:val="22"/>
          <w:lang w:val="es-MX"/>
        </w:rPr>
      </w:pPr>
      <w:r w:rsidRPr="009400B2">
        <w:rPr>
          <w:rFonts w:asciiTheme="majorHAnsi" w:hAnsiTheme="majorHAnsi"/>
          <w:sz w:val="22"/>
          <w:lang w:val="es-MX"/>
        </w:rPr>
        <w:t xml:space="preserve">               b.  Empleados clasificados</w:t>
      </w:r>
    </w:p>
    <w:p w:rsidR="00235CAD" w:rsidRPr="009400B2" w:rsidRDefault="00235CAD" w:rsidP="00235CAD">
      <w:pPr>
        <w:tabs>
          <w:tab w:val="left" w:pos="3594"/>
        </w:tabs>
        <w:rPr>
          <w:rFonts w:asciiTheme="majorHAnsi" w:hAnsiTheme="majorHAnsi"/>
          <w:sz w:val="22"/>
          <w:lang w:val="es-MX"/>
        </w:rPr>
      </w:pPr>
    </w:p>
    <w:tbl>
      <w:tblPr>
        <w:tblpPr w:leftFromText="180" w:rightFromText="180" w:vertAnchor="text" w:tblpY="1"/>
        <w:tblOverlap w:val="never"/>
        <w:tblW w:w="0" w:type="auto"/>
        <w:tblInd w:w="73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720"/>
        <w:gridCol w:w="5351"/>
        <w:gridCol w:w="18"/>
      </w:tblGrid>
      <w:tr w:rsidR="00C02B3D" w:rsidRPr="009400B2" w:rsidTr="003B6BFD">
        <w:trPr>
          <w:trHeight w:val="405"/>
        </w:trPr>
        <w:tc>
          <w:tcPr>
            <w:tcW w:w="6089" w:type="dxa"/>
            <w:gridSpan w:val="3"/>
            <w:vAlign w:val="center"/>
          </w:tcPr>
          <w:p w:rsidR="00C02B3D" w:rsidRPr="009400B2" w:rsidRDefault="00235CAD" w:rsidP="003B6BFD">
            <w:pPr>
              <w:rPr>
                <w:rFonts w:asciiTheme="majorHAnsi" w:hAnsiTheme="majorHAnsi"/>
                <w:b/>
                <w:bCs/>
                <w:sz w:val="22"/>
                <w:lang w:val="es-MX"/>
              </w:rPr>
            </w:pPr>
            <w:r w:rsidRPr="009400B2">
              <w:rPr>
                <w:rFonts w:asciiTheme="majorHAnsi" w:hAnsiTheme="majorHAnsi"/>
                <w:b/>
                <w:bCs/>
                <w:sz w:val="22"/>
                <w:lang w:val="es-MX"/>
              </w:rPr>
              <w:t xml:space="preserve">Nuevos Empleados – en Probación </w:t>
            </w:r>
          </w:p>
        </w:tc>
      </w:tr>
      <w:tr w:rsidR="00C02B3D" w:rsidRPr="009400B2" w:rsidTr="003B6BFD">
        <w:trPr>
          <w:trHeight w:val="369"/>
        </w:trPr>
        <w:tc>
          <w:tcPr>
            <w:tcW w:w="720" w:type="dxa"/>
            <w:vAlign w:val="center"/>
          </w:tcPr>
          <w:p w:rsidR="00C02B3D" w:rsidRPr="009400B2" w:rsidRDefault="00C02B3D" w:rsidP="003B6BFD">
            <w:pPr>
              <w:rPr>
                <w:rFonts w:asciiTheme="majorHAnsi" w:hAnsiTheme="majorHAnsi"/>
                <w:sz w:val="22"/>
                <w:lang w:val="es-MX"/>
              </w:rPr>
            </w:pPr>
          </w:p>
        </w:tc>
        <w:tc>
          <w:tcPr>
            <w:tcW w:w="5369" w:type="dxa"/>
            <w:gridSpan w:val="2"/>
            <w:vAlign w:val="center"/>
          </w:tcPr>
          <w:p w:rsidR="00C02B3D" w:rsidRPr="009400B2" w:rsidRDefault="000E2ECA" w:rsidP="00235CAD">
            <w:pPr>
              <w:rPr>
                <w:rFonts w:asciiTheme="majorHAnsi" w:hAnsiTheme="majorHAnsi"/>
                <w:sz w:val="22"/>
                <w:lang w:val="es-MX"/>
              </w:rPr>
            </w:pPr>
            <w:r w:rsidRPr="009400B2">
              <w:rPr>
                <w:rFonts w:asciiTheme="majorHAnsi" w:hAnsiTheme="majorHAnsi"/>
                <w:sz w:val="22"/>
                <w:lang w:val="es-MX"/>
              </w:rPr>
              <w:t>Ninguno</w:t>
            </w:r>
          </w:p>
        </w:tc>
      </w:tr>
      <w:tr w:rsidR="00C02B3D" w:rsidRPr="009400B2" w:rsidTr="003B6BFD">
        <w:trPr>
          <w:trHeight w:val="369"/>
        </w:trPr>
        <w:tc>
          <w:tcPr>
            <w:tcW w:w="6089" w:type="dxa"/>
            <w:gridSpan w:val="3"/>
            <w:vAlign w:val="center"/>
          </w:tcPr>
          <w:p w:rsidR="00C02B3D" w:rsidRPr="009400B2" w:rsidRDefault="00235CAD" w:rsidP="003B6BFD">
            <w:pPr>
              <w:rPr>
                <w:rFonts w:asciiTheme="majorHAnsi" w:hAnsiTheme="majorHAnsi"/>
                <w:sz w:val="22"/>
                <w:lang w:val="es-MX"/>
              </w:rPr>
            </w:pPr>
            <w:r w:rsidRPr="009400B2">
              <w:rPr>
                <w:rFonts w:asciiTheme="majorHAnsi" w:hAnsiTheme="majorHAnsi"/>
                <w:b/>
                <w:sz w:val="22"/>
                <w:lang w:val="es-MX"/>
              </w:rPr>
              <w:t>Re-Empleados</w:t>
            </w:r>
          </w:p>
        </w:tc>
      </w:tr>
      <w:tr w:rsidR="00C02B3D" w:rsidRPr="009400B2" w:rsidTr="003B6BFD">
        <w:trPr>
          <w:trHeight w:val="369"/>
        </w:trPr>
        <w:tc>
          <w:tcPr>
            <w:tcW w:w="720" w:type="dxa"/>
            <w:vAlign w:val="center"/>
          </w:tcPr>
          <w:p w:rsidR="00C02B3D" w:rsidRPr="009400B2" w:rsidRDefault="00C02B3D" w:rsidP="003B6BFD">
            <w:pPr>
              <w:rPr>
                <w:rFonts w:asciiTheme="majorHAnsi" w:hAnsiTheme="majorHAnsi"/>
                <w:sz w:val="22"/>
                <w:lang w:val="es-MX"/>
              </w:rPr>
            </w:pPr>
          </w:p>
        </w:tc>
        <w:tc>
          <w:tcPr>
            <w:tcW w:w="5369" w:type="dxa"/>
            <w:gridSpan w:val="2"/>
            <w:vAlign w:val="center"/>
          </w:tcPr>
          <w:p w:rsidR="00C02B3D" w:rsidRPr="009400B2" w:rsidRDefault="00797674" w:rsidP="00235CAD">
            <w:pPr>
              <w:rPr>
                <w:rFonts w:asciiTheme="majorHAnsi" w:hAnsiTheme="majorHAnsi"/>
                <w:sz w:val="22"/>
                <w:lang w:val="es-MX"/>
              </w:rPr>
            </w:pPr>
            <w:r w:rsidRPr="009400B2">
              <w:rPr>
                <w:rFonts w:asciiTheme="majorHAnsi" w:hAnsiTheme="majorHAnsi"/>
                <w:sz w:val="22"/>
                <w:lang w:val="es-MX"/>
              </w:rPr>
              <w:t>N</w:t>
            </w:r>
            <w:r w:rsidR="00235CAD" w:rsidRPr="009400B2">
              <w:rPr>
                <w:rFonts w:asciiTheme="majorHAnsi" w:hAnsiTheme="majorHAnsi"/>
                <w:sz w:val="22"/>
                <w:lang w:val="es-MX"/>
              </w:rPr>
              <w:t>inguno</w:t>
            </w:r>
          </w:p>
        </w:tc>
      </w:tr>
      <w:tr w:rsidR="00C02B3D" w:rsidRPr="009400B2" w:rsidTr="003B6BFD">
        <w:trPr>
          <w:trHeight w:val="369"/>
        </w:trPr>
        <w:tc>
          <w:tcPr>
            <w:tcW w:w="6089" w:type="dxa"/>
            <w:gridSpan w:val="3"/>
            <w:vAlign w:val="center"/>
          </w:tcPr>
          <w:p w:rsidR="00C02B3D" w:rsidRPr="009400B2" w:rsidRDefault="00C02B3D" w:rsidP="00235CAD">
            <w:pPr>
              <w:rPr>
                <w:rFonts w:asciiTheme="majorHAnsi" w:hAnsiTheme="majorHAnsi"/>
                <w:sz w:val="22"/>
                <w:lang w:val="es-MX"/>
              </w:rPr>
            </w:pPr>
            <w:r w:rsidRPr="009400B2">
              <w:rPr>
                <w:rFonts w:asciiTheme="majorHAnsi" w:hAnsiTheme="majorHAnsi"/>
                <w:b/>
                <w:bCs/>
                <w:sz w:val="22"/>
                <w:lang w:val="es-MX"/>
              </w:rPr>
              <w:t>Promo</w:t>
            </w:r>
            <w:r w:rsidR="00235CAD" w:rsidRPr="009400B2">
              <w:rPr>
                <w:rFonts w:asciiTheme="majorHAnsi" w:hAnsiTheme="majorHAnsi"/>
                <w:b/>
                <w:bCs/>
                <w:sz w:val="22"/>
                <w:lang w:val="es-MX"/>
              </w:rPr>
              <w:t>c</w:t>
            </w:r>
            <w:r w:rsidRPr="009400B2">
              <w:rPr>
                <w:rFonts w:asciiTheme="majorHAnsi" w:hAnsiTheme="majorHAnsi"/>
                <w:b/>
                <w:bCs/>
                <w:sz w:val="22"/>
                <w:lang w:val="es-MX"/>
              </w:rPr>
              <w:t>ion</w:t>
            </w:r>
            <w:r w:rsidR="00235CAD" w:rsidRPr="009400B2">
              <w:rPr>
                <w:rFonts w:asciiTheme="majorHAnsi" w:hAnsiTheme="majorHAnsi"/>
                <w:b/>
                <w:bCs/>
                <w:sz w:val="22"/>
                <w:lang w:val="es-MX"/>
              </w:rPr>
              <w:t>e</w:t>
            </w:r>
            <w:r w:rsidRPr="009400B2">
              <w:rPr>
                <w:rFonts w:asciiTheme="majorHAnsi" w:hAnsiTheme="majorHAnsi"/>
                <w:b/>
                <w:bCs/>
                <w:sz w:val="22"/>
                <w:lang w:val="es-MX"/>
              </w:rPr>
              <w:t>s</w:t>
            </w:r>
          </w:p>
        </w:tc>
      </w:tr>
      <w:tr w:rsidR="00C02B3D" w:rsidRPr="009400B2" w:rsidTr="003B6BFD">
        <w:trPr>
          <w:trHeight w:val="369"/>
        </w:trPr>
        <w:tc>
          <w:tcPr>
            <w:tcW w:w="720" w:type="dxa"/>
            <w:vAlign w:val="center"/>
          </w:tcPr>
          <w:p w:rsidR="00C02B3D" w:rsidRPr="009400B2" w:rsidRDefault="00C02B3D" w:rsidP="003B6BFD">
            <w:pPr>
              <w:rPr>
                <w:rFonts w:asciiTheme="majorHAnsi" w:hAnsiTheme="majorHAnsi"/>
                <w:sz w:val="22"/>
                <w:lang w:val="es-MX"/>
              </w:rPr>
            </w:pPr>
          </w:p>
        </w:tc>
        <w:tc>
          <w:tcPr>
            <w:tcW w:w="5369" w:type="dxa"/>
            <w:gridSpan w:val="2"/>
            <w:vAlign w:val="center"/>
          </w:tcPr>
          <w:p w:rsidR="00C02B3D" w:rsidRPr="009400B2" w:rsidRDefault="00C02B3D" w:rsidP="00235CAD">
            <w:pPr>
              <w:rPr>
                <w:rFonts w:asciiTheme="majorHAnsi" w:hAnsiTheme="majorHAnsi"/>
                <w:sz w:val="22"/>
                <w:lang w:val="es-MX"/>
              </w:rPr>
            </w:pPr>
            <w:r w:rsidRPr="009400B2">
              <w:rPr>
                <w:rFonts w:asciiTheme="majorHAnsi" w:hAnsiTheme="majorHAnsi"/>
                <w:sz w:val="22"/>
                <w:lang w:val="es-MX"/>
              </w:rPr>
              <w:t>N</w:t>
            </w:r>
            <w:r w:rsidR="00235CAD" w:rsidRPr="009400B2">
              <w:rPr>
                <w:rFonts w:asciiTheme="majorHAnsi" w:hAnsiTheme="majorHAnsi"/>
                <w:sz w:val="22"/>
                <w:lang w:val="es-MX"/>
              </w:rPr>
              <w:t>inguna</w:t>
            </w:r>
          </w:p>
        </w:tc>
      </w:tr>
      <w:tr w:rsidR="00C02B3D" w:rsidRPr="009400B2" w:rsidTr="003B6BFD">
        <w:trPr>
          <w:trHeight w:val="369"/>
        </w:trPr>
        <w:tc>
          <w:tcPr>
            <w:tcW w:w="6089" w:type="dxa"/>
            <w:gridSpan w:val="3"/>
            <w:vAlign w:val="center"/>
          </w:tcPr>
          <w:p w:rsidR="00C02B3D" w:rsidRPr="009400B2" w:rsidRDefault="00235CAD" w:rsidP="003B6BFD">
            <w:pPr>
              <w:rPr>
                <w:rFonts w:asciiTheme="majorHAnsi" w:hAnsiTheme="majorHAnsi"/>
                <w:sz w:val="22"/>
                <w:lang w:val="es-MX"/>
              </w:rPr>
            </w:pPr>
            <w:r w:rsidRPr="009400B2">
              <w:rPr>
                <w:rFonts w:asciiTheme="majorHAnsi" w:hAnsiTheme="majorHAnsi"/>
                <w:b/>
                <w:bCs/>
                <w:sz w:val="22"/>
                <w:lang w:val="es-MX"/>
              </w:rPr>
              <w:t>Nuevos Empleados</w:t>
            </w:r>
          </w:p>
        </w:tc>
      </w:tr>
      <w:tr w:rsidR="00C02B3D" w:rsidRPr="009400B2" w:rsidTr="003B6BFD">
        <w:trPr>
          <w:trHeight w:val="369"/>
        </w:trPr>
        <w:tc>
          <w:tcPr>
            <w:tcW w:w="720" w:type="dxa"/>
            <w:vAlign w:val="center"/>
          </w:tcPr>
          <w:p w:rsidR="00C02B3D" w:rsidRPr="009400B2" w:rsidRDefault="000E2ECA" w:rsidP="003B6BFD">
            <w:pPr>
              <w:rPr>
                <w:rFonts w:asciiTheme="majorHAnsi" w:hAnsiTheme="majorHAnsi"/>
                <w:sz w:val="22"/>
                <w:lang w:val="es-MX"/>
              </w:rPr>
            </w:pPr>
            <w:r w:rsidRPr="009400B2">
              <w:rPr>
                <w:rFonts w:asciiTheme="majorHAnsi" w:hAnsiTheme="majorHAnsi"/>
                <w:sz w:val="22"/>
                <w:lang w:val="es-MX"/>
              </w:rPr>
              <w:t xml:space="preserve">  4</w:t>
            </w:r>
          </w:p>
        </w:tc>
        <w:tc>
          <w:tcPr>
            <w:tcW w:w="5369" w:type="dxa"/>
            <w:gridSpan w:val="2"/>
            <w:vAlign w:val="center"/>
          </w:tcPr>
          <w:p w:rsidR="00C02B3D" w:rsidRPr="009400B2" w:rsidRDefault="000E2ECA" w:rsidP="00235CAD">
            <w:pPr>
              <w:rPr>
                <w:rFonts w:asciiTheme="majorHAnsi" w:hAnsiTheme="majorHAnsi"/>
                <w:sz w:val="22"/>
                <w:lang w:val="es-MX"/>
              </w:rPr>
            </w:pPr>
            <w:r w:rsidRPr="009400B2">
              <w:rPr>
                <w:rFonts w:asciiTheme="majorHAnsi" w:hAnsiTheme="majorHAnsi"/>
                <w:sz w:val="22"/>
                <w:lang w:val="es-MX"/>
              </w:rPr>
              <w:t>Maestros</w:t>
            </w:r>
          </w:p>
        </w:tc>
      </w:tr>
      <w:tr w:rsidR="00C02B3D" w:rsidRPr="009400B2" w:rsidTr="003B6BFD">
        <w:trPr>
          <w:trHeight w:val="369"/>
        </w:trPr>
        <w:tc>
          <w:tcPr>
            <w:tcW w:w="6089" w:type="dxa"/>
            <w:gridSpan w:val="3"/>
            <w:vAlign w:val="center"/>
          </w:tcPr>
          <w:p w:rsidR="00C02B3D" w:rsidRPr="009400B2" w:rsidRDefault="00C02B3D" w:rsidP="00235CAD">
            <w:pPr>
              <w:rPr>
                <w:rFonts w:asciiTheme="majorHAnsi" w:hAnsiTheme="majorHAnsi"/>
                <w:sz w:val="22"/>
                <w:lang w:val="es-MX"/>
              </w:rPr>
            </w:pPr>
            <w:r w:rsidRPr="009400B2">
              <w:rPr>
                <w:rFonts w:asciiTheme="majorHAnsi" w:hAnsiTheme="majorHAnsi"/>
                <w:b/>
                <w:bCs/>
                <w:sz w:val="22"/>
                <w:lang w:val="es-MX"/>
              </w:rPr>
              <w:t>N</w:t>
            </w:r>
            <w:r w:rsidR="00235CAD" w:rsidRPr="009400B2">
              <w:rPr>
                <w:rFonts w:asciiTheme="majorHAnsi" w:hAnsiTheme="majorHAnsi"/>
                <w:b/>
                <w:bCs/>
                <w:sz w:val="22"/>
                <w:lang w:val="es-MX"/>
              </w:rPr>
              <w:t xml:space="preserve">uevos </w:t>
            </w:r>
            <w:r w:rsidRPr="009400B2">
              <w:rPr>
                <w:rFonts w:asciiTheme="majorHAnsi" w:hAnsiTheme="majorHAnsi"/>
                <w:b/>
                <w:bCs/>
                <w:sz w:val="22"/>
                <w:lang w:val="es-MX"/>
              </w:rPr>
              <w:t xml:space="preserve"> Substitut</w:t>
            </w:r>
            <w:r w:rsidR="00235CAD" w:rsidRPr="009400B2">
              <w:rPr>
                <w:rFonts w:asciiTheme="majorHAnsi" w:hAnsiTheme="majorHAnsi"/>
                <w:b/>
                <w:bCs/>
                <w:sz w:val="22"/>
                <w:lang w:val="es-MX"/>
              </w:rPr>
              <w:t>o</w:t>
            </w:r>
            <w:r w:rsidRPr="009400B2">
              <w:rPr>
                <w:rFonts w:asciiTheme="majorHAnsi" w:hAnsiTheme="majorHAnsi"/>
                <w:b/>
                <w:bCs/>
                <w:sz w:val="22"/>
                <w:lang w:val="es-MX"/>
              </w:rPr>
              <w:t>s</w:t>
            </w:r>
          </w:p>
        </w:tc>
      </w:tr>
      <w:tr w:rsidR="00C02B3D" w:rsidRPr="009400B2" w:rsidTr="003B6BFD">
        <w:trPr>
          <w:trHeight w:val="369"/>
        </w:trPr>
        <w:tc>
          <w:tcPr>
            <w:tcW w:w="720" w:type="dxa"/>
            <w:vAlign w:val="center"/>
          </w:tcPr>
          <w:p w:rsidR="00C02B3D" w:rsidRPr="009400B2" w:rsidRDefault="00C02B3D" w:rsidP="007F0D80">
            <w:pPr>
              <w:rPr>
                <w:rFonts w:asciiTheme="majorHAnsi" w:hAnsiTheme="majorHAnsi"/>
                <w:sz w:val="22"/>
                <w:lang w:val="es-MX"/>
              </w:rPr>
            </w:pPr>
          </w:p>
        </w:tc>
        <w:tc>
          <w:tcPr>
            <w:tcW w:w="5369" w:type="dxa"/>
            <w:gridSpan w:val="2"/>
            <w:vAlign w:val="center"/>
          </w:tcPr>
          <w:p w:rsidR="00C02B3D" w:rsidRPr="009400B2" w:rsidRDefault="000E2ECA" w:rsidP="00235CAD">
            <w:pPr>
              <w:rPr>
                <w:rFonts w:asciiTheme="majorHAnsi" w:hAnsiTheme="majorHAnsi"/>
                <w:sz w:val="22"/>
                <w:lang w:val="es-MX"/>
              </w:rPr>
            </w:pPr>
            <w:r w:rsidRPr="009400B2">
              <w:rPr>
                <w:rFonts w:asciiTheme="majorHAnsi" w:hAnsiTheme="majorHAnsi"/>
                <w:sz w:val="22"/>
                <w:lang w:val="es-MX"/>
              </w:rPr>
              <w:t>Ninguno</w:t>
            </w:r>
          </w:p>
        </w:tc>
      </w:tr>
      <w:tr w:rsidR="00C02B3D" w:rsidRPr="009400B2" w:rsidTr="003B6BFD">
        <w:trPr>
          <w:trHeight w:val="369"/>
        </w:trPr>
        <w:tc>
          <w:tcPr>
            <w:tcW w:w="6089" w:type="dxa"/>
            <w:gridSpan w:val="3"/>
            <w:vAlign w:val="center"/>
          </w:tcPr>
          <w:p w:rsidR="00C02B3D" w:rsidRPr="009400B2" w:rsidRDefault="00235CAD" w:rsidP="003B6BFD">
            <w:pPr>
              <w:rPr>
                <w:rFonts w:asciiTheme="majorHAnsi" w:hAnsiTheme="majorHAnsi"/>
                <w:b/>
                <w:sz w:val="22"/>
                <w:lang w:val="es-MX"/>
              </w:rPr>
            </w:pPr>
            <w:r w:rsidRPr="009400B2">
              <w:rPr>
                <w:rFonts w:asciiTheme="majorHAnsi" w:hAnsiTheme="majorHAnsi"/>
                <w:b/>
                <w:sz w:val="22"/>
                <w:lang w:val="es-MX"/>
              </w:rPr>
              <w:t>Selecciones Administrativas</w:t>
            </w:r>
          </w:p>
        </w:tc>
      </w:tr>
      <w:tr w:rsidR="00C02B3D" w:rsidRPr="009400B2" w:rsidTr="003B6BFD">
        <w:trPr>
          <w:gridAfter w:val="1"/>
          <w:wAfter w:w="18" w:type="dxa"/>
          <w:trHeight w:val="369"/>
        </w:trPr>
        <w:tc>
          <w:tcPr>
            <w:tcW w:w="720" w:type="dxa"/>
            <w:vAlign w:val="center"/>
          </w:tcPr>
          <w:p w:rsidR="00C02B3D" w:rsidRPr="009400B2" w:rsidRDefault="00C02B3D" w:rsidP="003B6BFD">
            <w:pPr>
              <w:rPr>
                <w:rFonts w:asciiTheme="majorHAnsi" w:hAnsiTheme="majorHAnsi"/>
                <w:sz w:val="22"/>
                <w:lang w:val="es-MX"/>
              </w:rPr>
            </w:pPr>
          </w:p>
        </w:tc>
        <w:tc>
          <w:tcPr>
            <w:tcW w:w="5351" w:type="dxa"/>
            <w:vAlign w:val="center"/>
          </w:tcPr>
          <w:p w:rsidR="00C02B3D" w:rsidRPr="009400B2" w:rsidRDefault="0027001D" w:rsidP="00235CAD">
            <w:pPr>
              <w:rPr>
                <w:rFonts w:asciiTheme="majorHAnsi" w:hAnsiTheme="majorHAnsi"/>
                <w:sz w:val="22"/>
                <w:lang w:val="es-MX"/>
              </w:rPr>
            </w:pPr>
            <w:r w:rsidRPr="009400B2">
              <w:rPr>
                <w:rFonts w:asciiTheme="majorHAnsi" w:hAnsiTheme="majorHAnsi"/>
                <w:sz w:val="22"/>
                <w:lang w:val="es-MX"/>
              </w:rPr>
              <w:t>N</w:t>
            </w:r>
            <w:r w:rsidR="00235CAD" w:rsidRPr="009400B2">
              <w:rPr>
                <w:rFonts w:asciiTheme="majorHAnsi" w:hAnsiTheme="majorHAnsi"/>
                <w:sz w:val="22"/>
                <w:lang w:val="es-MX"/>
              </w:rPr>
              <w:t>inguna</w:t>
            </w:r>
          </w:p>
        </w:tc>
      </w:tr>
      <w:tr w:rsidR="00C02B3D" w:rsidRPr="009400B2" w:rsidTr="003B6BFD">
        <w:trPr>
          <w:trHeight w:val="369"/>
        </w:trPr>
        <w:tc>
          <w:tcPr>
            <w:tcW w:w="6089" w:type="dxa"/>
            <w:gridSpan w:val="3"/>
            <w:vAlign w:val="center"/>
          </w:tcPr>
          <w:p w:rsidR="00C02B3D" w:rsidRPr="009400B2" w:rsidRDefault="00C02B3D" w:rsidP="003B6BFD">
            <w:pPr>
              <w:rPr>
                <w:rFonts w:asciiTheme="majorHAnsi" w:hAnsiTheme="majorHAnsi"/>
                <w:b/>
                <w:bCs/>
                <w:sz w:val="22"/>
                <w:lang w:val="es-MX"/>
              </w:rPr>
            </w:pPr>
            <w:r w:rsidRPr="009400B2">
              <w:rPr>
                <w:rFonts w:asciiTheme="majorHAnsi" w:hAnsiTheme="majorHAnsi"/>
                <w:b/>
                <w:bCs/>
                <w:sz w:val="22"/>
                <w:lang w:val="es-MX"/>
              </w:rPr>
              <w:t>Transfer</w:t>
            </w:r>
            <w:r w:rsidR="00235CAD" w:rsidRPr="009400B2">
              <w:rPr>
                <w:rFonts w:asciiTheme="majorHAnsi" w:hAnsiTheme="majorHAnsi"/>
                <w:b/>
                <w:bCs/>
                <w:sz w:val="22"/>
                <w:lang w:val="es-MX"/>
              </w:rPr>
              <w:t>encia</w:t>
            </w:r>
            <w:r w:rsidRPr="009400B2">
              <w:rPr>
                <w:rFonts w:asciiTheme="majorHAnsi" w:hAnsiTheme="majorHAnsi"/>
                <w:b/>
                <w:bCs/>
                <w:sz w:val="22"/>
                <w:lang w:val="es-MX"/>
              </w:rPr>
              <w:t>s</w:t>
            </w:r>
          </w:p>
        </w:tc>
      </w:tr>
      <w:tr w:rsidR="00C02B3D" w:rsidRPr="009400B2" w:rsidTr="003B6BFD">
        <w:trPr>
          <w:gridAfter w:val="1"/>
          <w:wAfter w:w="18" w:type="dxa"/>
          <w:trHeight w:val="369"/>
        </w:trPr>
        <w:tc>
          <w:tcPr>
            <w:tcW w:w="720" w:type="dxa"/>
            <w:vAlign w:val="center"/>
          </w:tcPr>
          <w:p w:rsidR="00C02B3D" w:rsidRPr="009400B2" w:rsidRDefault="00C02B3D" w:rsidP="003B6BFD">
            <w:pPr>
              <w:rPr>
                <w:rFonts w:asciiTheme="majorHAnsi" w:hAnsiTheme="majorHAnsi"/>
                <w:bCs/>
                <w:sz w:val="22"/>
                <w:lang w:val="es-MX"/>
              </w:rPr>
            </w:pPr>
          </w:p>
        </w:tc>
        <w:tc>
          <w:tcPr>
            <w:tcW w:w="5351" w:type="dxa"/>
            <w:vAlign w:val="center"/>
          </w:tcPr>
          <w:p w:rsidR="00C02B3D" w:rsidRPr="009400B2" w:rsidRDefault="00C02B3D" w:rsidP="003B6BFD">
            <w:pPr>
              <w:rPr>
                <w:rFonts w:asciiTheme="majorHAnsi" w:hAnsiTheme="majorHAnsi"/>
                <w:bCs/>
                <w:sz w:val="22"/>
                <w:lang w:val="es-MX"/>
              </w:rPr>
            </w:pPr>
            <w:r w:rsidRPr="009400B2">
              <w:rPr>
                <w:rFonts w:asciiTheme="majorHAnsi" w:hAnsiTheme="majorHAnsi"/>
                <w:bCs/>
                <w:sz w:val="22"/>
                <w:lang w:val="es-MX"/>
              </w:rPr>
              <w:t>N</w:t>
            </w:r>
            <w:r w:rsidR="00235CAD" w:rsidRPr="009400B2">
              <w:rPr>
                <w:rFonts w:asciiTheme="majorHAnsi" w:hAnsiTheme="majorHAnsi"/>
                <w:sz w:val="22"/>
                <w:lang w:val="es-MX"/>
              </w:rPr>
              <w:t>inguna</w:t>
            </w:r>
          </w:p>
        </w:tc>
      </w:tr>
      <w:tr w:rsidR="00C02B3D" w:rsidRPr="009400B2" w:rsidTr="003B6BFD">
        <w:trPr>
          <w:trHeight w:val="369"/>
        </w:trPr>
        <w:tc>
          <w:tcPr>
            <w:tcW w:w="6089" w:type="dxa"/>
            <w:gridSpan w:val="3"/>
            <w:vAlign w:val="center"/>
          </w:tcPr>
          <w:p w:rsidR="00C02B3D" w:rsidRPr="009400B2" w:rsidRDefault="00C02B3D" w:rsidP="00235CAD">
            <w:pPr>
              <w:rPr>
                <w:rFonts w:asciiTheme="majorHAnsi" w:hAnsiTheme="majorHAnsi"/>
                <w:b/>
                <w:bCs/>
                <w:sz w:val="22"/>
                <w:lang w:val="es-MX"/>
              </w:rPr>
            </w:pPr>
            <w:r w:rsidRPr="009400B2">
              <w:rPr>
                <w:rFonts w:asciiTheme="majorHAnsi" w:hAnsiTheme="majorHAnsi"/>
                <w:b/>
                <w:bCs/>
                <w:sz w:val="22"/>
                <w:lang w:val="es-MX"/>
              </w:rPr>
              <w:t>Ot</w:t>
            </w:r>
            <w:r w:rsidR="00235CAD" w:rsidRPr="009400B2">
              <w:rPr>
                <w:rFonts w:asciiTheme="majorHAnsi" w:hAnsiTheme="majorHAnsi"/>
                <w:b/>
                <w:bCs/>
                <w:sz w:val="22"/>
                <w:lang w:val="es-MX"/>
              </w:rPr>
              <w:t>ros</w:t>
            </w:r>
          </w:p>
        </w:tc>
      </w:tr>
      <w:tr w:rsidR="00C02B3D" w:rsidRPr="009400B2" w:rsidTr="003B6BFD">
        <w:trPr>
          <w:gridAfter w:val="1"/>
          <w:wAfter w:w="18" w:type="dxa"/>
          <w:trHeight w:val="369"/>
        </w:trPr>
        <w:tc>
          <w:tcPr>
            <w:tcW w:w="720" w:type="dxa"/>
            <w:vAlign w:val="center"/>
          </w:tcPr>
          <w:p w:rsidR="00C02B3D" w:rsidRPr="009400B2" w:rsidRDefault="007F0D80"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C02B3D" w:rsidRPr="009400B2" w:rsidRDefault="007F0D80" w:rsidP="003B6BFD">
            <w:pPr>
              <w:rPr>
                <w:rFonts w:asciiTheme="majorHAnsi" w:hAnsiTheme="majorHAnsi"/>
                <w:sz w:val="22"/>
                <w:lang w:val="es-MX"/>
              </w:rPr>
            </w:pPr>
            <w:r w:rsidRPr="009400B2">
              <w:rPr>
                <w:rFonts w:asciiTheme="majorHAnsi" w:hAnsiTheme="majorHAnsi"/>
                <w:sz w:val="22"/>
                <w:lang w:val="es-MX"/>
              </w:rPr>
              <w:t>Director</w:t>
            </w:r>
          </w:p>
        </w:tc>
      </w:tr>
      <w:tr w:rsidR="000E2ECA" w:rsidRPr="009400B2" w:rsidTr="003B6BFD">
        <w:trPr>
          <w:gridAfter w:val="1"/>
          <w:wAfter w:w="18" w:type="dxa"/>
          <w:trHeight w:val="369"/>
        </w:trPr>
        <w:tc>
          <w:tcPr>
            <w:tcW w:w="720" w:type="dxa"/>
            <w:vAlign w:val="center"/>
          </w:tcPr>
          <w:p w:rsidR="000E2ECA" w:rsidRPr="009400B2" w:rsidRDefault="000E2ECA"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E2ECA" w:rsidRPr="009400B2" w:rsidRDefault="000E2ECA" w:rsidP="003B6BFD">
            <w:pPr>
              <w:rPr>
                <w:rFonts w:asciiTheme="majorHAnsi" w:hAnsiTheme="majorHAnsi"/>
                <w:sz w:val="22"/>
                <w:lang w:val="es-MX"/>
              </w:rPr>
            </w:pPr>
            <w:r w:rsidRPr="009400B2">
              <w:rPr>
                <w:rFonts w:asciiTheme="majorHAnsi" w:hAnsiTheme="majorHAnsi"/>
                <w:sz w:val="22"/>
                <w:lang w:val="es-MX"/>
              </w:rPr>
              <w:t>Especialista de Recursos</w:t>
            </w:r>
          </w:p>
        </w:tc>
      </w:tr>
      <w:tr w:rsidR="00C02B3D" w:rsidRPr="009400B2" w:rsidTr="003B6BFD">
        <w:trPr>
          <w:trHeight w:val="369"/>
        </w:trPr>
        <w:tc>
          <w:tcPr>
            <w:tcW w:w="6089" w:type="dxa"/>
            <w:gridSpan w:val="3"/>
            <w:vAlign w:val="center"/>
          </w:tcPr>
          <w:p w:rsidR="00C02B3D" w:rsidRPr="009400B2" w:rsidRDefault="00235CAD" w:rsidP="00235CAD">
            <w:pPr>
              <w:rPr>
                <w:rFonts w:asciiTheme="majorHAnsi" w:hAnsiTheme="majorHAnsi"/>
                <w:b/>
                <w:bCs/>
                <w:sz w:val="22"/>
                <w:lang w:val="es-MX"/>
              </w:rPr>
            </w:pPr>
            <w:r w:rsidRPr="009400B2">
              <w:rPr>
                <w:rFonts w:asciiTheme="majorHAnsi" w:hAnsiTheme="majorHAnsi"/>
                <w:b/>
                <w:bCs/>
                <w:sz w:val="22"/>
                <w:lang w:val="es-MX"/>
              </w:rPr>
              <w:t xml:space="preserve">Asignación de Pago </w:t>
            </w:r>
            <w:r w:rsidR="00C02B3D" w:rsidRPr="009400B2">
              <w:rPr>
                <w:rFonts w:asciiTheme="majorHAnsi" w:hAnsiTheme="majorHAnsi"/>
                <w:b/>
                <w:bCs/>
                <w:sz w:val="22"/>
                <w:lang w:val="es-MX"/>
              </w:rPr>
              <w:t xml:space="preserve">Extra </w:t>
            </w:r>
            <w:r w:rsidRPr="009400B2">
              <w:rPr>
                <w:rFonts w:asciiTheme="majorHAnsi" w:hAnsiTheme="majorHAnsi"/>
                <w:b/>
                <w:bCs/>
                <w:sz w:val="22"/>
                <w:lang w:val="es-MX"/>
              </w:rPr>
              <w:t xml:space="preserve"> </w:t>
            </w:r>
          </w:p>
        </w:tc>
      </w:tr>
      <w:tr w:rsidR="006424C6" w:rsidRPr="009400B2" w:rsidTr="003B6BFD">
        <w:trPr>
          <w:gridAfter w:val="1"/>
          <w:wAfter w:w="18" w:type="dxa"/>
          <w:trHeight w:val="369"/>
        </w:trPr>
        <w:tc>
          <w:tcPr>
            <w:tcW w:w="720" w:type="dxa"/>
            <w:vAlign w:val="center"/>
          </w:tcPr>
          <w:p w:rsidR="006424C6" w:rsidRPr="009400B2" w:rsidRDefault="000E2ECA" w:rsidP="003B6BFD">
            <w:pPr>
              <w:rPr>
                <w:rFonts w:asciiTheme="majorHAnsi" w:hAnsiTheme="majorHAnsi"/>
                <w:sz w:val="22"/>
                <w:lang w:val="es-MX"/>
              </w:rPr>
            </w:pPr>
            <w:r w:rsidRPr="009400B2">
              <w:rPr>
                <w:rFonts w:asciiTheme="majorHAnsi" w:hAnsiTheme="majorHAnsi"/>
                <w:sz w:val="22"/>
                <w:lang w:val="es-MX"/>
              </w:rPr>
              <w:t xml:space="preserve"> </w:t>
            </w:r>
          </w:p>
        </w:tc>
        <w:tc>
          <w:tcPr>
            <w:tcW w:w="5351" w:type="dxa"/>
            <w:vAlign w:val="center"/>
          </w:tcPr>
          <w:p w:rsidR="006424C6" w:rsidRPr="009400B2" w:rsidRDefault="000E2ECA" w:rsidP="003B6BFD">
            <w:pPr>
              <w:rPr>
                <w:rFonts w:asciiTheme="majorHAnsi" w:hAnsiTheme="majorHAnsi"/>
                <w:sz w:val="22"/>
                <w:lang w:val="es-MX"/>
              </w:rPr>
            </w:pPr>
            <w:r w:rsidRPr="009400B2">
              <w:rPr>
                <w:rFonts w:asciiTheme="majorHAnsi" w:hAnsiTheme="majorHAnsi"/>
                <w:sz w:val="22"/>
                <w:lang w:val="es-MX"/>
              </w:rPr>
              <w:t>Ninguno</w:t>
            </w:r>
          </w:p>
        </w:tc>
      </w:tr>
      <w:tr w:rsidR="00C02B3D" w:rsidRPr="009400B2" w:rsidTr="003B6BFD">
        <w:trPr>
          <w:trHeight w:val="369"/>
        </w:trPr>
        <w:tc>
          <w:tcPr>
            <w:tcW w:w="6089" w:type="dxa"/>
            <w:gridSpan w:val="3"/>
            <w:vAlign w:val="center"/>
          </w:tcPr>
          <w:p w:rsidR="00C02B3D" w:rsidRPr="009400B2" w:rsidRDefault="00235CAD" w:rsidP="00235CAD">
            <w:pPr>
              <w:rPr>
                <w:rFonts w:asciiTheme="majorHAnsi" w:hAnsiTheme="majorHAnsi"/>
                <w:b/>
                <w:bCs/>
                <w:sz w:val="22"/>
                <w:lang w:val="es-MX"/>
              </w:rPr>
            </w:pPr>
            <w:r w:rsidRPr="009400B2">
              <w:rPr>
                <w:rFonts w:asciiTheme="majorHAnsi" w:hAnsiTheme="majorHAnsi"/>
                <w:b/>
                <w:bCs/>
                <w:sz w:val="22"/>
                <w:lang w:val="es-MX"/>
              </w:rPr>
              <w:t xml:space="preserve">Asignación de Periodo </w:t>
            </w:r>
            <w:r w:rsidR="00C02B3D" w:rsidRPr="009400B2">
              <w:rPr>
                <w:rFonts w:asciiTheme="majorHAnsi" w:hAnsiTheme="majorHAnsi"/>
                <w:b/>
                <w:bCs/>
                <w:sz w:val="22"/>
                <w:lang w:val="es-MX"/>
              </w:rPr>
              <w:t xml:space="preserve">Extra </w:t>
            </w:r>
            <w:r w:rsidRPr="009400B2">
              <w:rPr>
                <w:rFonts w:asciiTheme="majorHAnsi" w:hAnsiTheme="majorHAnsi"/>
                <w:b/>
                <w:bCs/>
                <w:sz w:val="22"/>
                <w:lang w:val="es-MX"/>
              </w:rPr>
              <w:t xml:space="preserve"> </w:t>
            </w:r>
          </w:p>
        </w:tc>
      </w:tr>
      <w:tr w:rsidR="00C02B3D" w:rsidRPr="009400B2" w:rsidTr="003B6BFD">
        <w:trPr>
          <w:gridAfter w:val="1"/>
          <w:wAfter w:w="18" w:type="dxa"/>
          <w:trHeight w:val="369"/>
        </w:trPr>
        <w:tc>
          <w:tcPr>
            <w:tcW w:w="720" w:type="dxa"/>
            <w:vAlign w:val="center"/>
          </w:tcPr>
          <w:p w:rsidR="00C02B3D" w:rsidRPr="009400B2" w:rsidRDefault="000E2ECA" w:rsidP="003B6BFD">
            <w:pPr>
              <w:rPr>
                <w:rFonts w:asciiTheme="majorHAnsi" w:hAnsiTheme="majorHAnsi"/>
                <w:bCs/>
                <w:sz w:val="22"/>
                <w:lang w:val="es-MX"/>
              </w:rPr>
            </w:pPr>
            <w:r w:rsidRPr="009400B2">
              <w:rPr>
                <w:rFonts w:asciiTheme="majorHAnsi" w:hAnsiTheme="majorHAnsi"/>
                <w:bCs/>
                <w:sz w:val="22"/>
                <w:lang w:val="es-MX"/>
              </w:rPr>
              <w:t>27</w:t>
            </w:r>
          </w:p>
        </w:tc>
        <w:tc>
          <w:tcPr>
            <w:tcW w:w="5351" w:type="dxa"/>
            <w:vAlign w:val="center"/>
          </w:tcPr>
          <w:p w:rsidR="00C02B3D" w:rsidRPr="009400B2" w:rsidRDefault="000E2ECA" w:rsidP="003B6BFD">
            <w:pPr>
              <w:rPr>
                <w:rFonts w:asciiTheme="majorHAnsi" w:hAnsiTheme="majorHAnsi"/>
                <w:bCs/>
                <w:sz w:val="22"/>
                <w:lang w:val="es-MX"/>
              </w:rPr>
            </w:pPr>
            <w:r w:rsidRPr="009400B2">
              <w:rPr>
                <w:rFonts w:asciiTheme="majorHAnsi" w:hAnsiTheme="majorHAnsi"/>
                <w:bCs/>
                <w:sz w:val="22"/>
                <w:lang w:val="es-MX"/>
              </w:rPr>
              <w:t>Coach</w:t>
            </w:r>
          </w:p>
        </w:tc>
      </w:tr>
      <w:tr w:rsidR="00C02B3D" w:rsidRPr="009400B2" w:rsidTr="003B6BFD">
        <w:trPr>
          <w:trHeight w:val="369"/>
        </w:trPr>
        <w:tc>
          <w:tcPr>
            <w:tcW w:w="6089" w:type="dxa"/>
            <w:gridSpan w:val="3"/>
            <w:vAlign w:val="center"/>
          </w:tcPr>
          <w:p w:rsidR="00C02B3D" w:rsidRPr="009400B2" w:rsidRDefault="00235CAD" w:rsidP="003B6BFD">
            <w:pPr>
              <w:rPr>
                <w:rFonts w:asciiTheme="majorHAnsi" w:hAnsiTheme="majorHAnsi"/>
                <w:b/>
                <w:bCs/>
                <w:sz w:val="22"/>
                <w:lang w:val="es-MX"/>
              </w:rPr>
            </w:pPr>
            <w:r w:rsidRPr="009400B2">
              <w:rPr>
                <w:rFonts w:asciiTheme="majorHAnsi" w:hAnsiTheme="majorHAnsi"/>
                <w:b/>
                <w:bCs/>
                <w:sz w:val="22"/>
                <w:lang w:val="es-MX"/>
              </w:rPr>
              <w:t>Permisos de Ausencia</w:t>
            </w:r>
            <w:r w:rsidR="00C02B3D" w:rsidRPr="009400B2">
              <w:rPr>
                <w:rFonts w:asciiTheme="majorHAnsi" w:hAnsiTheme="majorHAnsi"/>
                <w:b/>
                <w:bCs/>
                <w:sz w:val="22"/>
                <w:lang w:val="es-MX"/>
              </w:rPr>
              <w:t xml:space="preserve">   </w:t>
            </w:r>
          </w:p>
        </w:tc>
      </w:tr>
      <w:tr w:rsidR="00797674" w:rsidRPr="009400B2" w:rsidTr="003B6BFD">
        <w:trPr>
          <w:gridAfter w:val="1"/>
          <w:wAfter w:w="18" w:type="dxa"/>
          <w:trHeight w:val="369"/>
        </w:trPr>
        <w:tc>
          <w:tcPr>
            <w:tcW w:w="720" w:type="dxa"/>
            <w:vAlign w:val="center"/>
          </w:tcPr>
          <w:p w:rsidR="00797674" w:rsidRPr="009400B2" w:rsidRDefault="000E2ECA" w:rsidP="003B6BFD">
            <w:pPr>
              <w:rPr>
                <w:rFonts w:asciiTheme="majorHAnsi" w:hAnsiTheme="majorHAnsi"/>
                <w:sz w:val="22"/>
                <w:lang w:val="es-MX"/>
              </w:rPr>
            </w:pPr>
            <w:r w:rsidRPr="009400B2">
              <w:rPr>
                <w:rFonts w:asciiTheme="majorHAnsi" w:hAnsiTheme="majorHAnsi"/>
                <w:sz w:val="22"/>
                <w:lang w:val="es-MX"/>
              </w:rPr>
              <w:t xml:space="preserve"> 1</w:t>
            </w:r>
          </w:p>
        </w:tc>
        <w:tc>
          <w:tcPr>
            <w:tcW w:w="5351" w:type="dxa"/>
            <w:vAlign w:val="center"/>
          </w:tcPr>
          <w:p w:rsidR="00797674" w:rsidRPr="009400B2" w:rsidRDefault="000E2ECA" w:rsidP="000E2ECA">
            <w:pPr>
              <w:rPr>
                <w:rFonts w:asciiTheme="majorHAnsi" w:hAnsiTheme="majorHAnsi"/>
                <w:sz w:val="22"/>
                <w:lang w:val="es-MX"/>
              </w:rPr>
            </w:pPr>
            <w:r w:rsidRPr="009400B2">
              <w:rPr>
                <w:rFonts w:asciiTheme="majorHAnsi" w:hAnsiTheme="majorHAnsi"/>
                <w:sz w:val="22"/>
                <w:lang w:val="es-MX"/>
              </w:rPr>
              <w:t>Chofer de Autobús</w:t>
            </w:r>
          </w:p>
        </w:tc>
      </w:tr>
      <w:tr w:rsidR="00C02B3D" w:rsidRPr="009400B2" w:rsidTr="003B6BFD">
        <w:trPr>
          <w:gridAfter w:val="1"/>
          <w:wAfter w:w="18" w:type="dxa"/>
          <w:trHeight w:val="369"/>
        </w:trPr>
        <w:tc>
          <w:tcPr>
            <w:tcW w:w="720" w:type="dxa"/>
            <w:vAlign w:val="center"/>
          </w:tcPr>
          <w:p w:rsidR="00C02B3D" w:rsidRPr="009400B2" w:rsidRDefault="000E2ECA" w:rsidP="003B6BFD">
            <w:pPr>
              <w:rPr>
                <w:rFonts w:asciiTheme="majorHAnsi" w:hAnsiTheme="majorHAnsi"/>
                <w:sz w:val="22"/>
                <w:lang w:val="es-MX"/>
              </w:rPr>
            </w:pPr>
            <w:r w:rsidRPr="009400B2">
              <w:rPr>
                <w:rFonts w:asciiTheme="majorHAnsi" w:hAnsiTheme="majorHAnsi"/>
                <w:sz w:val="22"/>
                <w:lang w:val="es-MX"/>
              </w:rPr>
              <w:t xml:space="preserve"> </w:t>
            </w:r>
            <w:r w:rsidR="0027001D" w:rsidRPr="009400B2">
              <w:rPr>
                <w:rFonts w:asciiTheme="majorHAnsi" w:hAnsiTheme="majorHAnsi"/>
                <w:sz w:val="22"/>
                <w:lang w:val="es-MX"/>
              </w:rPr>
              <w:t>1</w:t>
            </w:r>
          </w:p>
        </w:tc>
        <w:tc>
          <w:tcPr>
            <w:tcW w:w="5351" w:type="dxa"/>
            <w:vAlign w:val="center"/>
          </w:tcPr>
          <w:p w:rsidR="00C02B3D" w:rsidRPr="009400B2" w:rsidRDefault="000E2ECA" w:rsidP="003B6BFD">
            <w:pPr>
              <w:rPr>
                <w:rFonts w:asciiTheme="majorHAnsi" w:hAnsiTheme="majorHAnsi"/>
                <w:sz w:val="22"/>
                <w:lang w:val="es-MX"/>
              </w:rPr>
            </w:pPr>
            <w:r w:rsidRPr="009400B2">
              <w:rPr>
                <w:rFonts w:asciiTheme="majorHAnsi" w:hAnsiTheme="majorHAnsi"/>
                <w:sz w:val="22"/>
                <w:lang w:val="es-MX"/>
              </w:rPr>
              <w:t>Cocinero/Repostero</w:t>
            </w:r>
          </w:p>
        </w:tc>
      </w:tr>
      <w:tr w:rsidR="00C02B3D" w:rsidRPr="009400B2" w:rsidTr="003B6BFD">
        <w:trPr>
          <w:gridAfter w:val="1"/>
          <w:wAfter w:w="18" w:type="dxa"/>
          <w:trHeight w:val="369"/>
        </w:trPr>
        <w:tc>
          <w:tcPr>
            <w:tcW w:w="720" w:type="dxa"/>
            <w:vAlign w:val="center"/>
          </w:tcPr>
          <w:p w:rsidR="00C02B3D" w:rsidRPr="009400B2" w:rsidRDefault="0027001D"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C02B3D" w:rsidRPr="009400B2" w:rsidRDefault="000E2ECA" w:rsidP="003B6BFD">
            <w:pPr>
              <w:rPr>
                <w:rFonts w:asciiTheme="majorHAnsi" w:hAnsiTheme="majorHAnsi"/>
                <w:sz w:val="22"/>
                <w:lang w:val="es-MX"/>
              </w:rPr>
            </w:pPr>
            <w:r w:rsidRPr="009400B2">
              <w:rPr>
                <w:rFonts w:asciiTheme="majorHAnsi" w:hAnsiTheme="majorHAnsi"/>
                <w:sz w:val="22"/>
                <w:lang w:val="es-MX"/>
              </w:rPr>
              <w:t>Conserje II</w:t>
            </w:r>
          </w:p>
        </w:tc>
      </w:tr>
      <w:tr w:rsidR="00C02B3D" w:rsidRPr="009B3E67" w:rsidTr="003B6BFD">
        <w:trPr>
          <w:gridAfter w:val="1"/>
          <w:wAfter w:w="18" w:type="dxa"/>
          <w:trHeight w:val="369"/>
        </w:trPr>
        <w:tc>
          <w:tcPr>
            <w:tcW w:w="720" w:type="dxa"/>
            <w:vAlign w:val="center"/>
          </w:tcPr>
          <w:p w:rsidR="00C02B3D" w:rsidRPr="009400B2" w:rsidRDefault="0027001D"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C02B3D" w:rsidRPr="009400B2" w:rsidRDefault="000E2ECA" w:rsidP="000E2ECA">
            <w:pPr>
              <w:rPr>
                <w:rFonts w:asciiTheme="majorHAnsi" w:hAnsiTheme="majorHAnsi"/>
                <w:sz w:val="22"/>
                <w:lang w:val="es-MX"/>
              </w:rPr>
            </w:pPr>
            <w:r w:rsidRPr="009400B2">
              <w:rPr>
                <w:rFonts w:asciiTheme="majorHAnsi" w:hAnsiTheme="majorHAnsi"/>
                <w:sz w:val="22"/>
                <w:lang w:val="es-MX"/>
              </w:rPr>
              <w:t>Ayudante de Instrucción – Leve/Moderado</w:t>
            </w:r>
          </w:p>
        </w:tc>
      </w:tr>
      <w:tr w:rsidR="000E2ECA" w:rsidRPr="009B3E67" w:rsidTr="003B6BFD">
        <w:trPr>
          <w:gridAfter w:val="1"/>
          <w:wAfter w:w="18" w:type="dxa"/>
          <w:trHeight w:val="369"/>
        </w:trPr>
        <w:tc>
          <w:tcPr>
            <w:tcW w:w="720" w:type="dxa"/>
            <w:vAlign w:val="center"/>
          </w:tcPr>
          <w:p w:rsidR="000E2ECA" w:rsidRPr="009400B2" w:rsidRDefault="000E2ECA" w:rsidP="003B6BFD">
            <w:pPr>
              <w:rPr>
                <w:rFonts w:asciiTheme="majorHAnsi" w:hAnsiTheme="majorHAnsi"/>
                <w:sz w:val="22"/>
                <w:lang w:val="es-MX"/>
              </w:rPr>
            </w:pPr>
            <w:r w:rsidRPr="009400B2">
              <w:rPr>
                <w:rFonts w:asciiTheme="majorHAnsi" w:hAnsiTheme="majorHAnsi"/>
                <w:sz w:val="22"/>
                <w:lang w:val="es-MX"/>
              </w:rPr>
              <w:t>2</w:t>
            </w:r>
          </w:p>
        </w:tc>
        <w:tc>
          <w:tcPr>
            <w:tcW w:w="5351" w:type="dxa"/>
            <w:vAlign w:val="center"/>
          </w:tcPr>
          <w:p w:rsidR="000E2ECA" w:rsidRPr="009400B2" w:rsidRDefault="000E2ECA" w:rsidP="000E2ECA">
            <w:pPr>
              <w:rPr>
                <w:rFonts w:asciiTheme="majorHAnsi" w:hAnsiTheme="majorHAnsi"/>
                <w:sz w:val="22"/>
                <w:lang w:val="es-MX"/>
              </w:rPr>
            </w:pPr>
            <w:r w:rsidRPr="009400B2">
              <w:rPr>
                <w:rFonts w:asciiTheme="majorHAnsi" w:hAnsiTheme="majorHAnsi"/>
                <w:sz w:val="22"/>
                <w:lang w:val="es-MX"/>
              </w:rPr>
              <w:t xml:space="preserve">Ayudante de Instrucción- </w:t>
            </w:r>
            <w:proofErr w:type="spellStart"/>
            <w:r w:rsidRPr="009400B2">
              <w:rPr>
                <w:rFonts w:asciiTheme="majorHAnsi" w:hAnsiTheme="majorHAnsi"/>
                <w:sz w:val="22"/>
                <w:lang w:val="es-MX"/>
              </w:rPr>
              <w:t>Moderado.Severo</w:t>
            </w:r>
            <w:proofErr w:type="spellEnd"/>
          </w:p>
        </w:tc>
      </w:tr>
      <w:tr w:rsidR="000E2ECA" w:rsidRPr="009400B2" w:rsidTr="003B6BFD">
        <w:trPr>
          <w:gridAfter w:val="1"/>
          <w:wAfter w:w="18" w:type="dxa"/>
          <w:trHeight w:val="369"/>
        </w:trPr>
        <w:tc>
          <w:tcPr>
            <w:tcW w:w="720" w:type="dxa"/>
            <w:vAlign w:val="center"/>
          </w:tcPr>
          <w:p w:rsidR="000E2ECA" w:rsidRPr="009400B2" w:rsidRDefault="000E2ECA"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E2ECA" w:rsidRPr="009400B2" w:rsidRDefault="000E2ECA" w:rsidP="000E2ECA">
            <w:pPr>
              <w:rPr>
                <w:rFonts w:asciiTheme="majorHAnsi" w:hAnsiTheme="majorHAnsi"/>
                <w:sz w:val="22"/>
                <w:lang w:val="es-MX"/>
              </w:rPr>
            </w:pPr>
            <w:r w:rsidRPr="009400B2">
              <w:rPr>
                <w:rFonts w:asciiTheme="majorHAnsi" w:hAnsiTheme="majorHAnsi"/>
                <w:sz w:val="22"/>
                <w:lang w:val="es-MX"/>
              </w:rPr>
              <w:t>Plomero Especialista en Mantenimiento</w:t>
            </w:r>
          </w:p>
        </w:tc>
      </w:tr>
      <w:tr w:rsidR="000E2ECA" w:rsidRPr="009400B2" w:rsidTr="003B6BFD">
        <w:trPr>
          <w:gridAfter w:val="1"/>
          <w:wAfter w:w="18" w:type="dxa"/>
          <w:trHeight w:val="369"/>
        </w:trPr>
        <w:tc>
          <w:tcPr>
            <w:tcW w:w="720" w:type="dxa"/>
            <w:vAlign w:val="center"/>
          </w:tcPr>
          <w:p w:rsidR="000E2ECA" w:rsidRPr="009400B2" w:rsidRDefault="000E2ECA" w:rsidP="003B6BFD">
            <w:pPr>
              <w:rPr>
                <w:rFonts w:asciiTheme="majorHAnsi" w:hAnsiTheme="majorHAnsi"/>
                <w:sz w:val="22"/>
                <w:lang w:val="es-MX"/>
              </w:rPr>
            </w:pPr>
            <w:r w:rsidRPr="009400B2">
              <w:rPr>
                <w:rFonts w:asciiTheme="majorHAnsi" w:hAnsiTheme="majorHAnsi"/>
                <w:sz w:val="22"/>
                <w:lang w:val="es-MX"/>
              </w:rPr>
              <w:t>5</w:t>
            </w:r>
          </w:p>
        </w:tc>
        <w:tc>
          <w:tcPr>
            <w:tcW w:w="5351" w:type="dxa"/>
            <w:vAlign w:val="center"/>
          </w:tcPr>
          <w:p w:rsidR="000E2ECA" w:rsidRPr="009400B2" w:rsidRDefault="000E2ECA" w:rsidP="000E2ECA">
            <w:pPr>
              <w:rPr>
                <w:rFonts w:asciiTheme="majorHAnsi" w:hAnsiTheme="majorHAnsi"/>
                <w:sz w:val="22"/>
                <w:lang w:val="es-MX"/>
              </w:rPr>
            </w:pPr>
            <w:r w:rsidRPr="009400B2">
              <w:rPr>
                <w:rFonts w:asciiTheme="majorHAnsi" w:hAnsiTheme="majorHAnsi"/>
                <w:sz w:val="22"/>
                <w:lang w:val="es-MX"/>
              </w:rPr>
              <w:t>Maestros</w:t>
            </w:r>
          </w:p>
        </w:tc>
      </w:tr>
      <w:tr w:rsidR="00C02B3D" w:rsidRPr="009400B2" w:rsidTr="003B6BFD">
        <w:trPr>
          <w:trHeight w:val="369"/>
        </w:trPr>
        <w:tc>
          <w:tcPr>
            <w:tcW w:w="6089" w:type="dxa"/>
            <w:gridSpan w:val="3"/>
            <w:vAlign w:val="center"/>
          </w:tcPr>
          <w:p w:rsidR="00C02B3D" w:rsidRPr="009400B2" w:rsidRDefault="003B6BFD" w:rsidP="003B6BFD">
            <w:pPr>
              <w:rPr>
                <w:rFonts w:asciiTheme="majorHAnsi" w:hAnsiTheme="majorHAnsi"/>
                <w:b/>
                <w:bCs/>
                <w:sz w:val="22"/>
                <w:lang w:val="es-MX"/>
              </w:rPr>
            </w:pPr>
            <w:r w:rsidRPr="009400B2">
              <w:rPr>
                <w:rFonts w:asciiTheme="majorHAnsi" w:hAnsiTheme="majorHAnsi"/>
                <w:b/>
                <w:bCs/>
                <w:sz w:val="22"/>
                <w:lang w:val="es-MX"/>
              </w:rPr>
              <w:lastRenderedPageBreak/>
              <w:t>Jubilaciones</w:t>
            </w:r>
          </w:p>
        </w:tc>
      </w:tr>
      <w:tr w:rsidR="00C02B3D" w:rsidRPr="009400B2" w:rsidTr="003B6BFD">
        <w:trPr>
          <w:gridAfter w:val="1"/>
          <w:wAfter w:w="18" w:type="dxa"/>
          <w:trHeight w:val="369"/>
        </w:trPr>
        <w:tc>
          <w:tcPr>
            <w:tcW w:w="720" w:type="dxa"/>
            <w:vAlign w:val="center"/>
          </w:tcPr>
          <w:p w:rsidR="00C02B3D" w:rsidRPr="009400B2" w:rsidRDefault="00C02B3D" w:rsidP="003B6BFD">
            <w:pPr>
              <w:rPr>
                <w:rFonts w:asciiTheme="majorHAnsi" w:hAnsiTheme="majorHAnsi"/>
                <w:sz w:val="22"/>
                <w:lang w:val="es-MX"/>
              </w:rPr>
            </w:pPr>
          </w:p>
        </w:tc>
        <w:tc>
          <w:tcPr>
            <w:tcW w:w="5351" w:type="dxa"/>
            <w:vAlign w:val="center"/>
          </w:tcPr>
          <w:p w:rsidR="00C02B3D" w:rsidRPr="009400B2" w:rsidRDefault="003B6BFD" w:rsidP="003B6BFD">
            <w:pPr>
              <w:rPr>
                <w:rFonts w:asciiTheme="majorHAnsi" w:hAnsiTheme="majorHAnsi"/>
                <w:sz w:val="22"/>
                <w:lang w:val="es-MX"/>
              </w:rPr>
            </w:pPr>
            <w:r w:rsidRPr="009400B2">
              <w:rPr>
                <w:rFonts w:asciiTheme="majorHAnsi" w:hAnsiTheme="majorHAnsi"/>
                <w:sz w:val="22"/>
                <w:lang w:val="es-MX"/>
              </w:rPr>
              <w:t>Ninguna</w:t>
            </w:r>
          </w:p>
        </w:tc>
      </w:tr>
      <w:tr w:rsidR="00C02B3D" w:rsidRPr="009400B2" w:rsidTr="003B6BFD">
        <w:trPr>
          <w:trHeight w:val="369"/>
        </w:trPr>
        <w:tc>
          <w:tcPr>
            <w:tcW w:w="6089" w:type="dxa"/>
            <w:gridSpan w:val="3"/>
            <w:vAlign w:val="center"/>
          </w:tcPr>
          <w:p w:rsidR="00C02B3D" w:rsidRPr="009400B2" w:rsidRDefault="00C02B3D" w:rsidP="003B6BFD">
            <w:pPr>
              <w:rPr>
                <w:rFonts w:asciiTheme="majorHAnsi" w:hAnsiTheme="majorHAnsi"/>
                <w:b/>
                <w:bCs/>
                <w:sz w:val="22"/>
                <w:lang w:val="es-MX"/>
              </w:rPr>
            </w:pPr>
            <w:r w:rsidRPr="009400B2">
              <w:rPr>
                <w:rFonts w:asciiTheme="majorHAnsi" w:hAnsiTheme="majorHAnsi"/>
                <w:b/>
                <w:bCs/>
                <w:sz w:val="22"/>
                <w:lang w:val="es-MX"/>
              </w:rPr>
              <w:t>Resigna</w:t>
            </w:r>
            <w:r w:rsidR="003B6BFD" w:rsidRPr="009400B2">
              <w:rPr>
                <w:rFonts w:asciiTheme="majorHAnsi" w:hAnsiTheme="majorHAnsi"/>
                <w:b/>
                <w:bCs/>
                <w:sz w:val="22"/>
                <w:lang w:val="es-MX"/>
              </w:rPr>
              <w:t>cione</w:t>
            </w:r>
            <w:r w:rsidRPr="009400B2">
              <w:rPr>
                <w:rFonts w:asciiTheme="majorHAnsi" w:hAnsiTheme="majorHAnsi"/>
                <w:b/>
                <w:bCs/>
                <w:sz w:val="22"/>
                <w:lang w:val="es-MX"/>
              </w:rPr>
              <w:t>s/Termina</w:t>
            </w:r>
            <w:r w:rsidR="003B6BFD" w:rsidRPr="009400B2">
              <w:rPr>
                <w:rFonts w:asciiTheme="majorHAnsi" w:hAnsiTheme="majorHAnsi"/>
                <w:b/>
                <w:bCs/>
                <w:sz w:val="22"/>
                <w:lang w:val="es-MX"/>
              </w:rPr>
              <w:t>cione</w:t>
            </w:r>
            <w:r w:rsidRPr="009400B2">
              <w:rPr>
                <w:rFonts w:asciiTheme="majorHAnsi" w:hAnsiTheme="majorHAnsi"/>
                <w:b/>
                <w:bCs/>
                <w:sz w:val="22"/>
                <w:lang w:val="es-MX"/>
              </w:rPr>
              <w:t>s</w:t>
            </w:r>
          </w:p>
        </w:tc>
      </w:tr>
      <w:tr w:rsidR="00C02B3D" w:rsidRPr="009400B2" w:rsidTr="003B6BFD">
        <w:trPr>
          <w:gridAfter w:val="1"/>
          <w:wAfter w:w="18" w:type="dxa"/>
          <w:trHeight w:val="369"/>
        </w:trPr>
        <w:tc>
          <w:tcPr>
            <w:tcW w:w="720" w:type="dxa"/>
            <w:vAlign w:val="center"/>
          </w:tcPr>
          <w:p w:rsidR="00C02B3D" w:rsidRPr="009400B2" w:rsidRDefault="00C02B3D" w:rsidP="003B6BFD">
            <w:pPr>
              <w:rPr>
                <w:rFonts w:asciiTheme="majorHAnsi" w:hAnsiTheme="majorHAnsi"/>
                <w:sz w:val="22"/>
                <w:lang w:val="es-MX"/>
              </w:rPr>
            </w:pPr>
          </w:p>
        </w:tc>
        <w:tc>
          <w:tcPr>
            <w:tcW w:w="5351" w:type="dxa"/>
            <w:vAlign w:val="center"/>
          </w:tcPr>
          <w:p w:rsidR="00C02B3D" w:rsidRPr="009400B2" w:rsidRDefault="00C02B3D" w:rsidP="003B6BFD">
            <w:pPr>
              <w:rPr>
                <w:rFonts w:asciiTheme="majorHAnsi" w:hAnsiTheme="majorHAnsi"/>
                <w:sz w:val="22"/>
                <w:lang w:val="es-MX"/>
              </w:rPr>
            </w:pPr>
            <w:r w:rsidRPr="009400B2">
              <w:rPr>
                <w:rFonts w:asciiTheme="majorHAnsi" w:hAnsiTheme="majorHAnsi"/>
                <w:sz w:val="22"/>
                <w:lang w:val="es-MX"/>
              </w:rPr>
              <w:t>N</w:t>
            </w:r>
            <w:r w:rsidR="003B6BFD" w:rsidRPr="009400B2">
              <w:rPr>
                <w:rFonts w:asciiTheme="majorHAnsi" w:hAnsiTheme="majorHAnsi"/>
                <w:sz w:val="22"/>
                <w:lang w:val="es-MX"/>
              </w:rPr>
              <w:t>inguna</w:t>
            </w:r>
          </w:p>
        </w:tc>
      </w:tr>
      <w:tr w:rsidR="00C02B3D" w:rsidRPr="009400B2" w:rsidTr="003B6BFD">
        <w:trPr>
          <w:trHeight w:val="369"/>
        </w:trPr>
        <w:tc>
          <w:tcPr>
            <w:tcW w:w="6089" w:type="dxa"/>
            <w:gridSpan w:val="3"/>
            <w:vAlign w:val="center"/>
          </w:tcPr>
          <w:p w:rsidR="00C02B3D" w:rsidRPr="009400B2" w:rsidRDefault="003B6BFD" w:rsidP="003B6BFD">
            <w:pPr>
              <w:rPr>
                <w:rFonts w:asciiTheme="majorHAnsi" w:hAnsiTheme="majorHAnsi"/>
                <w:b/>
                <w:bCs/>
                <w:sz w:val="22"/>
                <w:lang w:val="es-MX"/>
              </w:rPr>
            </w:pPr>
            <w:r w:rsidRPr="009400B2">
              <w:rPr>
                <w:rFonts w:asciiTheme="majorHAnsi" w:hAnsiTheme="majorHAnsi"/>
                <w:b/>
                <w:bCs/>
                <w:sz w:val="22"/>
                <w:lang w:val="es-MX"/>
              </w:rPr>
              <w:t xml:space="preserve">Acuerdos Suplementarios de Servicios   </w:t>
            </w:r>
          </w:p>
        </w:tc>
      </w:tr>
      <w:tr w:rsidR="00710456" w:rsidRPr="009400B2" w:rsidTr="003B6BFD">
        <w:trPr>
          <w:gridAfter w:val="1"/>
          <w:wAfter w:w="18" w:type="dxa"/>
          <w:trHeight w:val="369"/>
        </w:trPr>
        <w:tc>
          <w:tcPr>
            <w:tcW w:w="720" w:type="dxa"/>
            <w:vAlign w:val="center"/>
          </w:tcPr>
          <w:p w:rsidR="00710456" w:rsidRPr="009400B2" w:rsidRDefault="007973B5" w:rsidP="000E2ECA">
            <w:pPr>
              <w:rPr>
                <w:rFonts w:asciiTheme="majorHAnsi" w:hAnsiTheme="majorHAnsi"/>
                <w:sz w:val="22"/>
                <w:lang w:val="es-MX"/>
              </w:rPr>
            </w:pPr>
            <w:r w:rsidRPr="009400B2">
              <w:rPr>
                <w:rFonts w:asciiTheme="majorHAnsi" w:hAnsiTheme="majorHAnsi"/>
                <w:sz w:val="22"/>
                <w:lang w:val="es-MX"/>
              </w:rPr>
              <w:t>7</w:t>
            </w:r>
            <w:r w:rsidR="000E2ECA" w:rsidRPr="009400B2">
              <w:rPr>
                <w:rFonts w:asciiTheme="majorHAnsi" w:hAnsiTheme="majorHAnsi"/>
                <w:sz w:val="22"/>
                <w:lang w:val="es-MX"/>
              </w:rPr>
              <w:t>1</w:t>
            </w:r>
          </w:p>
        </w:tc>
        <w:tc>
          <w:tcPr>
            <w:tcW w:w="5351" w:type="dxa"/>
            <w:vAlign w:val="center"/>
          </w:tcPr>
          <w:p w:rsidR="00710456" w:rsidRPr="009400B2" w:rsidRDefault="003B6BFD" w:rsidP="003B6BFD">
            <w:pPr>
              <w:rPr>
                <w:rFonts w:asciiTheme="majorHAnsi" w:hAnsiTheme="majorHAnsi"/>
                <w:sz w:val="22"/>
                <w:lang w:val="es-MX"/>
              </w:rPr>
            </w:pPr>
            <w:r w:rsidRPr="009400B2">
              <w:rPr>
                <w:rFonts w:asciiTheme="majorHAnsi" w:hAnsiTheme="majorHAnsi"/>
                <w:sz w:val="22"/>
                <w:lang w:val="es-MX"/>
              </w:rPr>
              <w:t>Maestra</w:t>
            </w:r>
            <w:r w:rsidR="007973B5" w:rsidRPr="009400B2">
              <w:rPr>
                <w:rFonts w:asciiTheme="majorHAnsi" w:hAnsiTheme="majorHAnsi"/>
                <w:sz w:val="22"/>
                <w:lang w:val="es-MX"/>
              </w:rPr>
              <w:t>s</w:t>
            </w:r>
          </w:p>
        </w:tc>
      </w:tr>
      <w:tr w:rsidR="00C02B3D" w:rsidRPr="009400B2" w:rsidTr="003B6BFD">
        <w:trPr>
          <w:trHeight w:val="369"/>
        </w:trPr>
        <w:tc>
          <w:tcPr>
            <w:tcW w:w="6089" w:type="dxa"/>
            <w:gridSpan w:val="3"/>
            <w:vAlign w:val="center"/>
          </w:tcPr>
          <w:p w:rsidR="00C02B3D" w:rsidRPr="009400B2" w:rsidRDefault="003B6BFD" w:rsidP="003B6BFD">
            <w:pPr>
              <w:rPr>
                <w:rFonts w:asciiTheme="majorHAnsi" w:hAnsiTheme="majorHAnsi"/>
                <w:b/>
                <w:bCs/>
                <w:sz w:val="22"/>
                <w:lang w:val="es-MX"/>
              </w:rPr>
            </w:pPr>
            <w:r w:rsidRPr="009400B2">
              <w:rPr>
                <w:rFonts w:asciiTheme="majorHAnsi" w:hAnsiTheme="majorHAnsi"/>
                <w:b/>
                <w:bCs/>
                <w:sz w:val="22"/>
                <w:lang w:val="es-MX"/>
              </w:rPr>
              <w:t xml:space="preserve">Acciones  </w:t>
            </w:r>
            <w:r w:rsidR="007D6FD3" w:rsidRPr="009400B2">
              <w:rPr>
                <w:rFonts w:asciiTheme="majorHAnsi" w:hAnsiTheme="majorHAnsi"/>
                <w:b/>
                <w:bCs/>
                <w:sz w:val="22"/>
                <w:lang w:val="es-MX"/>
              </w:rPr>
              <w:t>Misceláneas</w:t>
            </w:r>
            <w:r w:rsidR="00C02B3D" w:rsidRPr="009400B2">
              <w:rPr>
                <w:rFonts w:asciiTheme="majorHAnsi" w:hAnsiTheme="majorHAnsi"/>
                <w:b/>
                <w:bCs/>
                <w:sz w:val="22"/>
                <w:lang w:val="es-MX"/>
              </w:rPr>
              <w:t xml:space="preserve"> </w:t>
            </w:r>
          </w:p>
        </w:tc>
      </w:tr>
      <w:tr w:rsidR="00C02B3D" w:rsidRPr="009400B2" w:rsidTr="003B6BFD">
        <w:trPr>
          <w:gridAfter w:val="1"/>
          <w:wAfter w:w="18" w:type="dxa"/>
          <w:trHeight w:val="369"/>
        </w:trPr>
        <w:tc>
          <w:tcPr>
            <w:tcW w:w="720" w:type="dxa"/>
            <w:vAlign w:val="center"/>
          </w:tcPr>
          <w:p w:rsidR="00C02B3D" w:rsidRPr="009400B2" w:rsidRDefault="00096372"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C02B3D" w:rsidRPr="009400B2" w:rsidRDefault="00096372" w:rsidP="003B6BFD">
            <w:pPr>
              <w:rPr>
                <w:rFonts w:asciiTheme="majorHAnsi" w:hAnsiTheme="majorHAnsi"/>
                <w:sz w:val="22"/>
                <w:lang w:val="es-MX"/>
              </w:rPr>
            </w:pPr>
            <w:r w:rsidRPr="009400B2">
              <w:rPr>
                <w:rFonts w:asciiTheme="majorHAnsi" w:hAnsiTheme="majorHAnsi"/>
                <w:sz w:val="22"/>
                <w:lang w:val="es-MX"/>
              </w:rPr>
              <w:t>Contador</w:t>
            </w:r>
          </w:p>
        </w:tc>
      </w:tr>
      <w:tr w:rsidR="00C02B3D" w:rsidRPr="009400B2" w:rsidTr="003B6BFD">
        <w:trPr>
          <w:trHeight w:val="369"/>
        </w:trPr>
        <w:tc>
          <w:tcPr>
            <w:tcW w:w="6089" w:type="dxa"/>
            <w:gridSpan w:val="3"/>
            <w:vAlign w:val="center"/>
          </w:tcPr>
          <w:p w:rsidR="00C02B3D" w:rsidRPr="009400B2" w:rsidRDefault="00C02B3D" w:rsidP="003B6BFD">
            <w:pPr>
              <w:rPr>
                <w:rFonts w:asciiTheme="majorHAnsi" w:hAnsiTheme="majorHAnsi"/>
                <w:b/>
                <w:bCs/>
                <w:sz w:val="22"/>
                <w:lang w:val="es-MX"/>
              </w:rPr>
            </w:pPr>
            <w:r w:rsidRPr="009400B2">
              <w:rPr>
                <w:rFonts w:asciiTheme="majorHAnsi" w:hAnsiTheme="majorHAnsi"/>
                <w:b/>
                <w:bCs/>
                <w:sz w:val="22"/>
                <w:lang w:val="es-MX"/>
              </w:rPr>
              <w:t>Separa</w:t>
            </w:r>
            <w:r w:rsidR="003B6BFD" w:rsidRPr="009400B2">
              <w:rPr>
                <w:rFonts w:asciiTheme="majorHAnsi" w:hAnsiTheme="majorHAnsi"/>
                <w:b/>
                <w:bCs/>
                <w:sz w:val="22"/>
                <w:lang w:val="es-MX"/>
              </w:rPr>
              <w:t>c</w:t>
            </w:r>
            <w:r w:rsidRPr="009400B2">
              <w:rPr>
                <w:rFonts w:asciiTheme="majorHAnsi" w:hAnsiTheme="majorHAnsi"/>
                <w:b/>
                <w:bCs/>
                <w:sz w:val="22"/>
                <w:lang w:val="es-MX"/>
              </w:rPr>
              <w:t>ion</w:t>
            </w:r>
            <w:r w:rsidR="003B6BFD" w:rsidRPr="009400B2">
              <w:rPr>
                <w:rFonts w:asciiTheme="majorHAnsi" w:hAnsiTheme="majorHAnsi"/>
                <w:b/>
                <w:bCs/>
                <w:sz w:val="22"/>
                <w:lang w:val="es-MX"/>
              </w:rPr>
              <w:t>e</w:t>
            </w:r>
            <w:r w:rsidRPr="009400B2">
              <w:rPr>
                <w:rFonts w:asciiTheme="majorHAnsi" w:hAnsiTheme="majorHAnsi"/>
                <w:b/>
                <w:bCs/>
                <w:sz w:val="22"/>
                <w:lang w:val="es-MX"/>
              </w:rPr>
              <w:t xml:space="preserve">s </w:t>
            </w:r>
            <w:r w:rsidR="003B6BFD" w:rsidRPr="009400B2">
              <w:rPr>
                <w:rFonts w:asciiTheme="majorHAnsi" w:hAnsiTheme="majorHAnsi"/>
                <w:b/>
                <w:bCs/>
                <w:sz w:val="22"/>
                <w:lang w:val="es-MX"/>
              </w:rPr>
              <w:t>de</w:t>
            </w:r>
            <w:r w:rsidRPr="009400B2">
              <w:rPr>
                <w:rFonts w:asciiTheme="majorHAnsi" w:hAnsiTheme="majorHAnsi"/>
                <w:b/>
                <w:bCs/>
                <w:sz w:val="22"/>
                <w:lang w:val="es-MX"/>
              </w:rPr>
              <w:t xml:space="preserve"> Servic</w:t>
            </w:r>
            <w:r w:rsidR="003B6BFD" w:rsidRPr="009400B2">
              <w:rPr>
                <w:rFonts w:asciiTheme="majorHAnsi" w:hAnsiTheme="majorHAnsi"/>
                <w:b/>
                <w:bCs/>
                <w:sz w:val="22"/>
                <w:lang w:val="es-MX"/>
              </w:rPr>
              <w:t>io</w:t>
            </w:r>
            <w:r w:rsidRPr="009400B2">
              <w:rPr>
                <w:rFonts w:asciiTheme="majorHAnsi" w:hAnsiTheme="majorHAnsi"/>
                <w:b/>
                <w:bCs/>
                <w:sz w:val="22"/>
                <w:lang w:val="es-MX"/>
              </w:rPr>
              <w:t xml:space="preserve"> </w:t>
            </w:r>
          </w:p>
        </w:tc>
      </w:tr>
      <w:tr w:rsidR="00797674" w:rsidRPr="009400B2" w:rsidTr="003B6BFD">
        <w:trPr>
          <w:gridAfter w:val="1"/>
          <w:wAfter w:w="18" w:type="dxa"/>
          <w:trHeight w:val="369"/>
        </w:trPr>
        <w:tc>
          <w:tcPr>
            <w:tcW w:w="720" w:type="dxa"/>
            <w:vAlign w:val="center"/>
          </w:tcPr>
          <w:p w:rsidR="00797674" w:rsidRPr="009400B2" w:rsidRDefault="00096372" w:rsidP="003B6BFD">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797674" w:rsidRPr="009400B2" w:rsidRDefault="00096372" w:rsidP="00096372">
            <w:pPr>
              <w:rPr>
                <w:rFonts w:asciiTheme="majorHAnsi" w:hAnsiTheme="majorHAnsi"/>
                <w:sz w:val="22"/>
                <w:lang w:val="es-MX"/>
              </w:rPr>
            </w:pPr>
            <w:r w:rsidRPr="009400B2">
              <w:rPr>
                <w:rFonts w:asciiTheme="majorHAnsi" w:hAnsiTheme="majorHAnsi"/>
                <w:sz w:val="22"/>
                <w:lang w:val="es-MX"/>
              </w:rPr>
              <w:t>Secretaria Administrativa III</w:t>
            </w:r>
          </w:p>
        </w:tc>
      </w:tr>
      <w:tr w:rsidR="00096372" w:rsidRPr="009B3E67"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 xml:space="preserve">Asistente de Instrucción  Leve/Moderado </w:t>
            </w:r>
          </w:p>
        </w:tc>
      </w:tr>
      <w:tr w:rsidR="00096372" w:rsidRPr="009B3E67"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Especialista en Educación para Padres</w:t>
            </w:r>
          </w:p>
        </w:tc>
      </w:tr>
      <w:tr w:rsidR="00096372" w:rsidRPr="009400B2" w:rsidTr="003B6BFD">
        <w:trPr>
          <w:trHeight w:val="369"/>
        </w:trPr>
        <w:tc>
          <w:tcPr>
            <w:tcW w:w="6089" w:type="dxa"/>
            <w:gridSpan w:val="3"/>
            <w:vAlign w:val="center"/>
          </w:tcPr>
          <w:p w:rsidR="00096372" w:rsidRPr="009400B2" w:rsidRDefault="00096372" w:rsidP="00096372">
            <w:pPr>
              <w:rPr>
                <w:rFonts w:asciiTheme="majorHAnsi" w:hAnsiTheme="majorHAnsi"/>
                <w:b/>
                <w:bCs/>
                <w:sz w:val="22"/>
                <w:lang w:val="es-MX"/>
              </w:rPr>
            </w:pPr>
            <w:r w:rsidRPr="009400B2">
              <w:rPr>
                <w:rFonts w:asciiTheme="majorHAnsi" w:hAnsiTheme="majorHAnsi"/>
                <w:b/>
                <w:bCs/>
                <w:sz w:val="22"/>
                <w:lang w:val="es-MX"/>
              </w:rPr>
              <w:t xml:space="preserve">Proyectos– Término Limitado </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2</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 xml:space="preserve">Gerente de Cafetería III  </w:t>
            </w:r>
          </w:p>
        </w:tc>
      </w:tr>
      <w:tr w:rsidR="00096372" w:rsidRPr="009B3E67"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2</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Oficial de Seguridad y Seguridad en la Escuela</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2</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 xml:space="preserve">Cocinero/Repostero de Cafetería </w:t>
            </w:r>
          </w:p>
        </w:tc>
      </w:tr>
      <w:tr w:rsidR="00096372" w:rsidRPr="009B3E67"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5</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 xml:space="preserve">Asistente de Instrucción – Desarrollo de Infantes </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 xml:space="preserve">Conserje General II  </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2</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Asistente de Oficina  II</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Terapeuta Ocupacional</w:t>
            </w:r>
          </w:p>
        </w:tc>
      </w:tr>
      <w:tr w:rsidR="00096372" w:rsidRPr="009400B2" w:rsidTr="003B6BFD">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Traductora</w:t>
            </w:r>
          </w:p>
        </w:tc>
      </w:tr>
      <w:tr w:rsidR="00096372" w:rsidRPr="009400B2" w:rsidTr="00E2653F">
        <w:trPr>
          <w:gridAfter w:val="1"/>
          <w:wAfter w:w="18" w:type="dxa"/>
          <w:trHeight w:val="369"/>
        </w:trPr>
        <w:tc>
          <w:tcPr>
            <w:tcW w:w="6071" w:type="dxa"/>
            <w:gridSpan w:val="2"/>
            <w:vAlign w:val="center"/>
          </w:tcPr>
          <w:p w:rsidR="00096372" w:rsidRPr="009400B2" w:rsidRDefault="00096372" w:rsidP="00096372">
            <w:pPr>
              <w:rPr>
                <w:rFonts w:asciiTheme="majorHAnsi" w:hAnsiTheme="majorHAnsi"/>
                <w:b/>
                <w:bCs/>
                <w:sz w:val="22"/>
                <w:lang w:val="es-MX"/>
              </w:rPr>
            </w:pPr>
            <w:r w:rsidRPr="009400B2">
              <w:rPr>
                <w:rFonts w:asciiTheme="majorHAnsi" w:hAnsiTheme="majorHAnsi"/>
                <w:b/>
                <w:bCs/>
                <w:sz w:val="22"/>
                <w:lang w:val="es-MX"/>
              </w:rPr>
              <w:t>Exento</w:t>
            </w:r>
          </w:p>
        </w:tc>
      </w:tr>
      <w:tr w:rsidR="00096372" w:rsidRPr="009400B2" w:rsidTr="00E2653F">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Cuidado de Infantes</w:t>
            </w:r>
          </w:p>
        </w:tc>
      </w:tr>
      <w:tr w:rsidR="00096372" w:rsidRPr="009400B2" w:rsidTr="00E2653F">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Guardia de Crucero</w:t>
            </w:r>
          </w:p>
        </w:tc>
      </w:tr>
      <w:tr w:rsidR="00096372" w:rsidRPr="009400B2" w:rsidTr="00E2653F">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Revisor de Seguridad</w:t>
            </w:r>
          </w:p>
        </w:tc>
      </w:tr>
      <w:tr w:rsidR="00096372" w:rsidRPr="009400B2" w:rsidTr="00E2653F">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19</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Ayudante de Alumnos</w:t>
            </w:r>
          </w:p>
        </w:tc>
      </w:tr>
      <w:tr w:rsidR="00096372" w:rsidRPr="009400B2" w:rsidTr="00E2653F">
        <w:trPr>
          <w:gridAfter w:val="1"/>
          <w:wAfter w:w="18" w:type="dxa"/>
          <w:trHeight w:val="369"/>
        </w:trPr>
        <w:tc>
          <w:tcPr>
            <w:tcW w:w="720"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12</w:t>
            </w:r>
          </w:p>
        </w:tc>
        <w:tc>
          <w:tcPr>
            <w:tcW w:w="5351" w:type="dxa"/>
            <w:vAlign w:val="center"/>
          </w:tcPr>
          <w:p w:rsidR="00096372" w:rsidRPr="009400B2" w:rsidRDefault="00096372" w:rsidP="00096372">
            <w:pPr>
              <w:rPr>
                <w:rFonts w:asciiTheme="majorHAnsi" w:hAnsiTheme="majorHAnsi"/>
                <w:sz w:val="22"/>
                <w:lang w:val="es-MX"/>
              </w:rPr>
            </w:pPr>
            <w:r w:rsidRPr="009400B2">
              <w:rPr>
                <w:rFonts w:asciiTheme="majorHAnsi" w:hAnsiTheme="majorHAnsi"/>
                <w:sz w:val="22"/>
                <w:lang w:val="es-MX"/>
              </w:rPr>
              <w:t>Deberes del Recreo</w:t>
            </w:r>
          </w:p>
        </w:tc>
      </w:tr>
      <w:tr w:rsidR="00096372" w:rsidRPr="009400B2" w:rsidTr="00B81246">
        <w:trPr>
          <w:gridAfter w:val="1"/>
          <w:wAfter w:w="18" w:type="dxa"/>
          <w:trHeight w:val="289"/>
        </w:trPr>
        <w:tc>
          <w:tcPr>
            <w:tcW w:w="6071" w:type="dxa"/>
            <w:gridSpan w:val="2"/>
            <w:vAlign w:val="center"/>
          </w:tcPr>
          <w:p w:rsidR="00096372" w:rsidRPr="009400B2" w:rsidRDefault="00096372" w:rsidP="00096372">
            <w:pPr>
              <w:rPr>
                <w:rFonts w:asciiTheme="majorHAnsi" w:hAnsiTheme="majorHAnsi"/>
                <w:b/>
                <w:bCs/>
                <w:sz w:val="22"/>
                <w:lang w:val="es-MX"/>
              </w:rPr>
            </w:pPr>
            <w:r w:rsidRPr="009400B2">
              <w:rPr>
                <w:rFonts w:asciiTheme="majorHAnsi" w:hAnsiTheme="majorHAnsi"/>
                <w:b/>
                <w:bCs/>
                <w:sz w:val="22"/>
                <w:lang w:val="es-MX"/>
              </w:rPr>
              <w:t>Provisional</w:t>
            </w:r>
          </w:p>
        </w:tc>
      </w:tr>
      <w:tr w:rsidR="00096372" w:rsidRPr="009400B2" w:rsidTr="00E2653F">
        <w:trPr>
          <w:gridAfter w:val="1"/>
          <w:wAfter w:w="18" w:type="dxa"/>
          <w:trHeight w:val="369"/>
        </w:trPr>
        <w:tc>
          <w:tcPr>
            <w:tcW w:w="720" w:type="dxa"/>
            <w:vAlign w:val="center"/>
          </w:tcPr>
          <w:p w:rsidR="00096372" w:rsidRPr="009400B2" w:rsidRDefault="00B81246" w:rsidP="00096372">
            <w:pPr>
              <w:rPr>
                <w:rFonts w:asciiTheme="majorHAnsi" w:hAnsiTheme="majorHAnsi"/>
                <w:sz w:val="22"/>
                <w:lang w:val="es-MX"/>
              </w:rPr>
            </w:pPr>
            <w:r w:rsidRPr="009400B2">
              <w:rPr>
                <w:rFonts w:asciiTheme="majorHAnsi" w:hAnsiTheme="majorHAnsi"/>
                <w:sz w:val="22"/>
                <w:lang w:val="es-MX"/>
              </w:rPr>
              <w:t>1</w:t>
            </w:r>
          </w:p>
        </w:tc>
        <w:tc>
          <w:tcPr>
            <w:tcW w:w="5351" w:type="dxa"/>
            <w:vAlign w:val="center"/>
          </w:tcPr>
          <w:p w:rsidR="00096372" w:rsidRPr="009400B2" w:rsidRDefault="00B81246" w:rsidP="00096372">
            <w:pPr>
              <w:rPr>
                <w:rFonts w:asciiTheme="majorHAnsi" w:hAnsiTheme="majorHAnsi"/>
                <w:sz w:val="22"/>
                <w:lang w:val="es-MX"/>
              </w:rPr>
            </w:pPr>
            <w:r w:rsidRPr="009400B2">
              <w:rPr>
                <w:rFonts w:asciiTheme="majorHAnsi" w:hAnsiTheme="majorHAnsi"/>
                <w:sz w:val="22"/>
                <w:lang w:val="es-MX"/>
              </w:rPr>
              <w:t>Técnica en Medios Bibliotecarios</w:t>
            </w:r>
          </w:p>
        </w:tc>
      </w:tr>
      <w:tr w:rsidR="00096372" w:rsidRPr="009400B2" w:rsidTr="00E2653F">
        <w:trPr>
          <w:gridAfter w:val="1"/>
          <w:wAfter w:w="18" w:type="dxa"/>
          <w:trHeight w:val="369"/>
        </w:trPr>
        <w:tc>
          <w:tcPr>
            <w:tcW w:w="6071" w:type="dxa"/>
            <w:gridSpan w:val="2"/>
            <w:vAlign w:val="center"/>
          </w:tcPr>
          <w:p w:rsidR="00096372" w:rsidRPr="009400B2" w:rsidRDefault="00096372" w:rsidP="00096372">
            <w:pPr>
              <w:rPr>
                <w:rFonts w:asciiTheme="majorHAnsi" w:hAnsiTheme="majorHAnsi"/>
                <w:b/>
                <w:bCs/>
                <w:sz w:val="22"/>
                <w:lang w:val="es-MX"/>
              </w:rPr>
            </w:pPr>
            <w:r w:rsidRPr="009400B2">
              <w:rPr>
                <w:rFonts w:asciiTheme="majorHAnsi" w:hAnsiTheme="majorHAnsi"/>
                <w:b/>
                <w:bCs/>
                <w:sz w:val="22"/>
                <w:lang w:val="es-MX"/>
              </w:rPr>
              <w:t xml:space="preserve">Substituto  - Término Limitado </w:t>
            </w:r>
          </w:p>
        </w:tc>
      </w:tr>
      <w:tr w:rsidR="00096372" w:rsidRPr="009400B2" w:rsidTr="00E2653F">
        <w:trPr>
          <w:gridAfter w:val="1"/>
          <w:wAfter w:w="18" w:type="dxa"/>
          <w:trHeight w:val="369"/>
        </w:trPr>
        <w:tc>
          <w:tcPr>
            <w:tcW w:w="720" w:type="dxa"/>
            <w:vAlign w:val="center"/>
          </w:tcPr>
          <w:p w:rsidR="00096372" w:rsidRPr="009400B2" w:rsidRDefault="00B81246" w:rsidP="00096372">
            <w:pPr>
              <w:rPr>
                <w:rFonts w:asciiTheme="majorHAnsi" w:hAnsiTheme="majorHAnsi"/>
                <w:bCs/>
                <w:sz w:val="22"/>
                <w:lang w:val="es-MX"/>
              </w:rPr>
            </w:pPr>
            <w:r w:rsidRPr="009400B2">
              <w:rPr>
                <w:rFonts w:asciiTheme="majorHAnsi" w:hAnsiTheme="majorHAnsi"/>
                <w:bCs/>
                <w:sz w:val="22"/>
                <w:lang w:val="es-MX"/>
              </w:rPr>
              <w:t>1</w:t>
            </w:r>
          </w:p>
        </w:tc>
        <w:tc>
          <w:tcPr>
            <w:tcW w:w="5351" w:type="dxa"/>
            <w:vAlign w:val="center"/>
          </w:tcPr>
          <w:p w:rsidR="00B81246" w:rsidRPr="009400B2" w:rsidRDefault="00B81246" w:rsidP="00096372">
            <w:pPr>
              <w:rPr>
                <w:rFonts w:asciiTheme="majorHAnsi" w:hAnsiTheme="majorHAnsi"/>
                <w:sz w:val="22"/>
                <w:lang w:val="es-MX"/>
              </w:rPr>
            </w:pPr>
            <w:r w:rsidRPr="009400B2">
              <w:rPr>
                <w:rFonts w:asciiTheme="majorHAnsi" w:hAnsiTheme="majorHAnsi"/>
                <w:sz w:val="22"/>
                <w:lang w:val="es-MX"/>
              </w:rPr>
              <w:t>Técnico en Contaduría</w:t>
            </w:r>
          </w:p>
        </w:tc>
      </w:tr>
      <w:tr w:rsidR="00096372" w:rsidRPr="009400B2" w:rsidTr="00E2653F">
        <w:trPr>
          <w:gridAfter w:val="1"/>
          <w:wAfter w:w="18" w:type="dxa"/>
          <w:trHeight w:val="369"/>
        </w:trPr>
        <w:tc>
          <w:tcPr>
            <w:tcW w:w="720" w:type="dxa"/>
            <w:vAlign w:val="center"/>
          </w:tcPr>
          <w:p w:rsidR="00096372" w:rsidRPr="009400B2" w:rsidRDefault="00B81246" w:rsidP="00096372">
            <w:pPr>
              <w:rPr>
                <w:rFonts w:asciiTheme="majorHAnsi" w:hAnsiTheme="majorHAnsi"/>
                <w:bCs/>
                <w:sz w:val="22"/>
                <w:lang w:val="es-MX"/>
              </w:rPr>
            </w:pPr>
            <w:r w:rsidRPr="009400B2">
              <w:rPr>
                <w:rFonts w:asciiTheme="majorHAnsi" w:hAnsiTheme="majorHAnsi"/>
                <w:bCs/>
                <w:sz w:val="22"/>
                <w:lang w:val="es-MX"/>
              </w:rPr>
              <w:t>3</w:t>
            </w:r>
          </w:p>
        </w:tc>
        <w:tc>
          <w:tcPr>
            <w:tcW w:w="5351" w:type="dxa"/>
            <w:vAlign w:val="center"/>
          </w:tcPr>
          <w:p w:rsidR="00096372" w:rsidRPr="009400B2" w:rsidRDefault="00B81246" w:rsidP="00096372">
            <w:pPr>
              <w:rPr>
                <w:rFonts w:asciiTheme="majorHAnsi" w:hAnsiTheme="majorHAnsi"/>
                <w:sz w:val="22"/>
                <w:lang w:val="es-MX"/>
              </w:rPr>
            </w:pPr>
            <w:r w:rsidRPr="009400B2">
              <w:rPr>
                <w:rFonts w:asciiTheme="majorHAnsi" w:hAnsiTheme="majorHAnsi"/>
                <w:sz w:val="22"/>
                <w:lang w:val="es-MX"/>
              </w:rPr>
              <w:t>Asistente de Cafetería</w:t>
            </w:r>
          </w:p>
        </w:tc>
      </w:tr>
      <w:tr w:rsidR="00096372" w:rsidRPr="009400B2" w:rsidTr="00B81246">
        <w:trPr>
          <w:gridAfter w:val="1"/>
          <w:wAfter w:w="18" w:type="dxa"/>
          <w:trHeight w:val="370"/>
        </w:trPr>
        <w:tc>
          <w:tcPr>
            <w:tcW w:w="720" w:type="dxa"/>
            <w:vAlign w:val="center"/>
          </w:tcPr>
          <w:p w:rsidR="00096372" w:rsidRPr="009400B2" w:rsidRDefault="00096372" w:rsidP="00096372">
            <w:pPr>
              <w:rPr>
                <w:rFonts w:asciiTheme="majorHAnsi" w:hAnsiTheme="majorHAnsi"/>
                <w:bCs/>
                <w:sz w:val="22"/>
                <w:lang w:val="es-MX"/>
              </w:rPr>
            </w:pPr>
            <w:r w:rsidRPr="009400B2">
              <w:rPr>
                <w:rFonts w:asciiTheme="majorHAnsi" w:hAnsiTheme="majorHAnsi"/>
                <w:bCs/>
                <w:sz w:val="22"/>
                <w:lang w:val="es-MX"/>
              </w:rPr>
              <w:t>1</w:t>
            </w:r>
          </w:p>
        </w:tc>
        <w:tc>
          <w:tcPr>
            <w:tcW w:w="5351" w:type="dxa"/>
            <w:vAlign w:val="center"/>
          </w:tcPr>
          <w:p w:rsidR="00096372" w:rsidRPr="009400B2" w:rsidRDefault="00B81246" w:rsidP="00B81246">
            <w:pPr>
              <w:rPr>
                <w:rFonts w:asciiTheme="majorHAnsi" w:hAnsiTheme="majorHAnsi"/>
                <w:sz w:val="22"/>
                <w:lang w:val="es-MX"/>
              </w:rPr>
            </w:pPr>
            <w:r w:rsidRPr="009400B2">
              <w:rPr>
                <w:rFonts w:asciiTheme="majorHAnsi" w:hAnsiTheme="majorHAnsi"/>
                <w:sz w:val="22"/>
                <w:lang w:val="es-MX"/>
              </w:rPr>
              <w:t xml:space="preserve">Conserje I  </w:t>
            </w:r>
          </w:p>
        </w:tc>
      </w:tr>
      <w:tr w:rsidR="00096372" w:rsidRPr="009B3E67" w:rsidTr="00E2653F">
        <w:trPr>
          <w:gridAfter w:val="1"/>
          <w:wAfter w:w="18" w:type="dxa"/>
          <w:trHeight w:val="369"/>
        </w:trPr>
        <w:tc>
          <w:tcPr>
            <w:tcW w:w="720" w:type="dxa"/>
            <w:vAlign w:val="center"/>
          </w:tcPr>
          <w:p w:rsidR="00096372" w:rsidRPr="009400B2" w:rsidRDefault="00096372" w:rsidP="00096372">
            <w:pPr>
              <w:rPr>
                <w:rFonts w:asciiTheme="majorHAnsi" w:hAnsiTheme="majorHAnsi"/>
                <w:bCs/>
                <w:sz w:val="22"/>
                <w:lang w:val="es-MX"/>
              </w:rPr>
            </w:pPr>
            <w:r w:rsidRPr="009400B2">
              <w:rPr>
                <w:rFonts w:asciiTheme="majorHAnsi" w:hAnsiTheme="majorHAnsi"/>
                <w:bCs/>
                <w:sz w:val="22"/>
                <w:lang w:val="es-MX"/>
              </w:rPr>
              <w:t>2</w:t>
            </w:r>
          </w:p>
        </w:tc>
        <w:tc>
          <w:tcPr>
            <w:tcW w:w="5351" w:type="dxa"/>
            <w:vAlign w:val="center"/>
          </w:tcPr>
          <w:p w:rsidR="00096372" w:rsidRPr="009400B2" w:rsidRDefault="00B81246" w:rsidP="00B81246">
            <w:pPr>
              <w:rPr>
                <w:rFonts w:asciiTheme="majorHAnsi" w:hAnsiTheme="majorHAnsi"/>
                <w:sz w:val="22"/>
                <w:lang w:val="es-MX"/>
              </w:rPr>
            </w:pPr>
            <w:r w:rsidRPr="009400B2">
              <w:rPr>
                <w:rFonts w:asciiTheme="majorHAnsi" w:hAnsiTheme="majorHAnsi"/>
                <w:sz w:val="22"/>
                <w:lang w:val="es-MX"/>
              </w:rPr>
              <w:t>Asistente de Instrucción – Desarrollo de Infantes</w:t>
            </w:r>
          </w:p>
        </w:tc>
      </w:tr>
      <w:tr w:rsidR="00096372" w:rsidRPr="009400B2" w:rsidTr="00E2653F">
        <w:trPr>
          <w:gridAfter w:val="1"/>
          <w:wAfter w:w="18" w:type="dxa"/>
          <w:trHeight w:val="369"/>
        </w:trPr>
        <w:tc>
          <w:tcPr>
            <w:tcW w:w="720" w:type="dxa"/>
            <w:vAlign w:val="center"/>
          </w:tcPr>
          <w:p w:rsidR="00096372" w:rsidRPr="009400B2" w:rsidRDefault="00B81246" w:rsidP="00096372">
            <w:pPr>
              <w:rPr>
                <w:rFonts w:asciiTheme="majorHAnsi" w:hAnsiTheme="majorHAnsi"/>
                <w:bCs/>
                <w:sz w:val="22"/>
                <w:lang w:val="es-MX"/>
              </w:rPr>
            </w:pPr>
            <w:r w:rsidRPr="009400B2">
              <w:rPr>
                <w:rFonts w:asciiTheme="majorHAnsi" w:hAnsiTheme="majorHAnsi"/>
                <w:bCs/>
                <w:sz w:val="22"/>
                <w:lang w:val="es-MX"/>
              </w:rPr>
              <w:t>2</w:t>
            </w:r>
          </w:p>
        </w:tc>
        <w:tc>
          <w:tcPr>
            <w:tcW w:w="5351" w:type="dxa"/>
            <w:vAlign w:val="center"/>
          </w:tcPr>
          <w:p w:rsidR="00096372" w:rsidRPr="009400B2" w:rsidRDefault="00B81246" w:rsidP="00096372">
            <w:pPr>
              <w:rPr>
                <w:rFonts w:asciiTheme="majorHAnsi" w:hAnsiTheme="majorHAnsi"/>
                <w:sz w:val="22"/>
                <w:lang w:val="es-MX"/>
              </w:rPr>
            </w:pPr>
            <w:r w:rsidRPr="009400B2">
              <w:rPr>
                <w:rFonts w:asciiTheme="majorHAnsi" w:hAnsiTheme="majorHAnsi"/>
                <w:sz w:val="22"/>
                <w:lang w:val="es-MX"/>
              </w:rPr>
              <w:t>Técnica en Medios Bibliotecarios</w:t>
            </w:r>
          </w:p>
        </w:tc>
      </w:tr>
    </w:tbl>
    <w:p w:rsidR="00F821AB" w:rsidRPr="007D6FD3" w:rsidRDefault="00F821AB" w:rsidP="00797674">
      <w:pPr>
        <w:pStyle w:val="BodyText"/>
        <w:rPr>
          <w:rFonts w:asciiTheme="majorHAnsi" w:hAnsiTheme="majorHAnsi"/>
          <w:b/>
          <w:bCs/>
          <w:lang w:val="es-MX"/>
        </w:rPr>
      </w:pPr>
    </w:p>
    <w:sectPr w:rsidR="00F821AB" w:rsidRPr="007D6FD3" w:rsidSect="00A22240">
      <w:headerReference w:type="default" r:id="rId10"/>
      <w:footerReference w:type="default" r:id="rId11"/>
      <w:pgSz w:w="12240" w:h="15840"/>
      <w:pgMar w:top="900" w:right="900" w:bottom="990" w:left="1440" w:header="720"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99" w:rsidRDefault="00926599">
      <w:r>
        <w:separator/>
      </w:r>
    </w:p>
  </w:endnote>
  <w:endnote w:type="continuationSeparator" w:id="0">
    <w:p w:rsidR="00926599" w:rsidRDefault="0092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F8" w:rsidRPr="00335167" w:rsidRDefault="00C970F8" w:rsidP="00D84772">
    <w:pPr>
      <w:pStyle w:val="Footer"/>
      <w:tabs>
        <w:tab w:val="clear" w:pos="8640"/>
        <w:tab w:val="right" w:pos="9270"/>
      </w:tabs>
      <w:rPr>
        <w:rFonts w:asciiTheme="majorHAnsi" w:hAnsiTheme="majorHAnsi"/>
        <w:lang w:val="es-MX"/>
      </w:rPr>
    </w:pPr>
    <w:r w:rsidRPr="00335167">
      <w:rPr>
        <w:rFonts w:asciiTheme="majorHAnsi" w:hAnsiTheme="majorHAnsi"/>
        <w:i/>
        <w:iCs/>
        <w:lang w:val="es-MX"/>
      </w:rPr>
      <w:t xml:space="preserve">Reunión del Consejo Administrativo                                      </w:t>
    </w:r>
    <w:r>
      <w:rPr>
        <w:rFonts w:asciiTheme="majorHAnsi" w:hAnsiTheme="majorHAnsi"/>
        <w:i/>
        <w:iCs/>
        <w:lang w:val="es-MX"/>
      </w:rPr>
      <w:t>Diciembre 10</w:t>
    </w:r>
    <w:r w:rsidRPr="00335167">
      <w:rPr>
        <w:rFonts w:asciiTheme="majorHAnsi" w:hAnsiTheme="majorHAnsi"/>
        <w:i/>
        <w:iCs/>
        <w:lang w:val="es-MX"/>
      </w:rPr>
      <w:t>,</w:t>
    </w:r>
    <w:r>
      <w:rPr>
        <w:rFonts w:asciiTheme="majorHAnsi" w:hAnsiTheme="majorHAnsi"/>
        <w:i/>
        <w:iCs/>
        <w:lang w:val="es-MX"/>
      </w:rPr>
      <w:t xml:space="preserve"> </w:t>
    </w:r>
    <w:r w:rsidRPr="00335167">
      <w:rPr>
        <w:rFonts w:asciiTheme="majorHAnsi" w:hAnsiTheme="majorHAnsi"/>
        <w:i/>
        <w:iCs/>
        <w:lang w:val="es-MX"/>
      </w:rPr>
      <w:t xml:space="preserve"> 2014                                                  Página </w:t>
    </w:r>
    <w:r w:rsidRPr="00335167">
      <w:rPr>
        <w:rStyle w:val="PageNumber"/>
        <w:rFonts w:asciiTheme="majorHAnsi" w:hAnsiTheme="majorHAnsi"/>
        <w:i/>
        <w:iCs/>
      </w:rPr>
      <w:fldChar w:fldCharType="begin"/>
    </w:r>
    <w:r w:rsidRPr="00335167">
      <w:rPr>
        <w:rStyle w:val="PageNumber"/>
        <w:rFonts w:asciiTheme="majorHAnsi" w:hAnsiTheme="majorHAnsi"/>
        <w:i/>
        <w:iCs/>
        <w:lang w:val="es-MX"/>
      </w:rPr>
      <w:instrText xml:space="preserve"> PAGE </w:instrText>
    </w:r>
    <w:r w:rsidRPr="00335167">
      <w:rPr>
        <w:rStyle w:val="PageNumber"/>
        <w:rFonts w:asciiTheme="majorHAnsi" w:hAnsiTheme="majorHAnsi"/>
        <w:i/>
        <w:iCs/>
      </w:rPr>
      <w:fldChar w:fldCharType="separate"/>
    </w:r>
    <w:r w:rsidR="009B3E67">
      <w:rPr>
        <w:rStyle w:val="PageNumber"/>
        <w:rFonts w:asciiTheme="majorHAnsi" w:hAnsiTheme="majorHAnsi"/>
        <w:i/>
        <w:iCs/>
        <w:noProof/>
        <w:lang w:val="es-MX"/>
      </w:rPr>
      <w:t>1</w:t>
    </w:r>
    <w:r w:rsidRPr="00335167">
      <w:rPr>
        <w:rStyle w:val="PageNumber"/>
        <w:rFonts w:asciiTheme="majorHAnsi" w:hAnsiTheme="majorHAnsi"/>
        <w:i/>
        <w:iCs/>
      </w:rPr>
      <w:fldChar w:fldCharType="end"/>
    </w:r>
    <w:r w:rsidRPr="00335167">
      <w:rPr>
        <w:rStyle w:val="PageNumber"/>
        <w:rFonts w:asciiTheme="majorHAnsi" w:hAnsiTheme="majorHAnsi"/>
        <w:i/>
        <w:iCs/>
        <w:lang w:val="es-MX"/>
      </w:rPr>
      <w:t xml:space="preserve"> de </w:t>
    </w:r>
    <w:r>
      <w:rPr>
        <w:rStyle w:val="PageNumber"/>
        <w:rFonts w:asciiTheme="majorHAnsi" w:hAnsiTheme="majorHAnsi"/>
        <w:i/>
        <w:lang w:val="es-MX"/>
      </w:rPr>
      <w:t>7</w:t>
    </w:r>
  </w:p>
  <w:p w:rsidR="00C970F8" w:rsidRPr="00D84772" w:rsidRDefault="00C970F8" w:rsidP="00D84772">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99" w:rsidRDefault="00926599">
      <w:r>
        <w:separator/>
      </w:r>
    </w:p>
  </w:footnote>
  <w:footnote w:type="continuationSeparator" w:id="0">
    <w:p w:rsidR="00926599" w:rsidRDefault="0092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F8" w:rsidRDefault="00C970F8">
    <w:pPr>
      <w:pStyle w:val="Header"/>
    </w:pPr>
  </w:p>
  <w:p w:rsidR="00C970F8" w:rsidRDefault="00C97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1B3"/>
    <w:multiLevelType w:val="multilevel"/>
    <w:tmpl w:val="05D4F200"/>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C0B2449"/>
    <w:multiLevelType w:val="hybridMultilevel"/>
    <w:tmpl w:val="8BF0E912"/>
    <w:lvl w:ilvl="0" w:tplc="16A4F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93893"/>
    <w:multiLevelType w:val="hybridMultilevel"/>
    <w:tmpl w:val="58508F5A"/>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3">
    <w:nsid w:val="15602C4B"/>
    <w:multiLevelType w:val="multilevel"/>
    <w:tmpl w:val="AB6A6DF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
    <w:nsid w:val="17C223A0"/>
    <w:multiLevelType w:val="hybridMultilevel"/>
    <w:tmpl w:val="723E3300"/>
    <w:lvl w:ilvl="0" w:tplc="04090005">
      <w:start w:val="1"/>
      <w:numFmt w:val="bullet"/>
      <w:lvlText w:val=""/>
      <w:lvlJc w:val="left"/>
      <w:pPr>
        <w:tabs>
          <w:tab w:val="num" w:pos="360"/>
        </w:tabs>
        <w:ind w:left="360" w:hanging="360"/>
      </w:pPr>
      <w:rPr>
        <w:rFonts w:ascii="Wingdings" w:hAnsi="Wingdings" w:hint="default"/>
      </w:rPr>
    </w:lvl>
    <w:lvl w:ilvl="1" w:tplc="6450B12E">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E8613E"/>
    <w:multiLevelType w:val="hybridMultilevel"/>
    <w:tmpl w:val="0512E7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141E4D"/>
    <w:multiLevelType w:val="hybridMultilevel"/>
    <w:tmpl w:val="AF9454EC"/>
    <w:lvl w:ilvl="0" w:tplc="CF928940">
      <w:start w:val="1"/>
      <w:numFmt w:val="lowerLetter"/>
      <w:lvlText w:val="%1."/>
      <w:lvlJc w:val="left"/>
      <w:pPr>
        <w:tabs>
          <w:tab w:val="num" w:pos="1800"/>
        </w:tabs>
        <w:ind w:left="1800" w:hanging="36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2AA8D0A2">
      <w:numFmt w:val="bullet"/>
      <w:lvlText w:val="-"/>
      <w:lvlJc w:val="left"/>
      <w:pPr>
        <w:tabs>
          <w:tab w:val="num" w:pos="3420"/>
        </w:tabs>
        <w:ind w:left="3420" w:hanging="360"/>
      </w:pPr>
      <w:rPr>
        <w:rFonts w:ascii="Times New Roman" w:eastAsia="Times New Roman" w:hAnsi="Times New Roman" w:cs="Times New Roman" w:hint="default"/>
        <w:sz w:val="22"/>
      </w:rPr>
    </w:lvl>
    <w:lvl w:ilvl="3" w:tplc="DB18B8E2">
      <w:start w:val="2"/>
      <w:numFmt w:val="decimal"/>
      <w:lvlText w:val="%4."/>
      <w:lvlJc w:val="left"/>
      <w:pPr>
        <w:tabs>
          <w:tab w:val="num" w:pos="3960"/>
        </w:tabs>
        <w:ind w:left="3960" w:hanging="360"/>
      </w:pPr>
      <w:rPr>
        <w:rFonts w:hint="default"/>
      </w:rPr>
    </w:lvl>
    <w:lvl w:ilvl="4" w:tplc="71CCF83A">
      <w:start w:val="1"/>
      <w:numFmt w:val="low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3DE2F5B"/>
    <w:multiLevelType w:val="multilevel"/>
    <w:tmpl w:val="CE0C603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nsid w:val="297A75BA"/>
    <w:multiLevelType w:val="hybridMultilevel"/>
    <w:tmpl w:val="468E28D4"/>
    <w:lvl w:ilvl="0" w:tplc="6450B12E">
      <w:start w:val="1"/>
      <w:numFmt w:val="bullet"/>
      <w:lvlText w:val=""/>
      <w:lvlJc w:val="left"/>
      <w:pPr>
        <w:tabs>
          <w:tab w:val="num" w:pos="783"/>
        </w:tabs>
        <w:ind w:left="783" w:hanging="360"/>
      </w:pPr>
      <w:rPr>
        <w:rFonts w:ascii="Symbol" w:hAnsi="Symbol" w:hint="default"/>
        <w:color w:val="auto"/>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9">
    <w:nsid w:val="328B3B2C"/>
    <w:multiLevelType w:val="hybridMultilevel"/>
    <w:tmpl w:val="BF7ED4D6"/>
    <w:lvl w:ilvl="0" w:tplc="AFF26990">
      <w:start w:val="3"/>
      <w:numFmt w:val="decimal"/>
      <w:lvlText w:val="%1."/>
      <w:lvlJc w:val="left"/>
      <w:pPr>
        <w:tabs>
          <w:tab w:val="num" w:pos="720"/>
        </w:tabs>
        <w:ind w:left="720" w:hanging="720"/>
      </w:pPr>
      <w:rPr>
        <w:rFonts w:hint="default"/>
      </w:rPr>
    </w:lvl>
    <w:lvl w:ilvl="1" w:tplc="BBE489F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60D60C0"/>
    <w:multiLevelType w:val="hybridMultilevel"/>
    <w:tmpl w:val="C2F259D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5E0EA6"/>
    <w:multiLevelType w:val="hybridMultilevel"/>
    <w:tmpl w:val="062040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A706309"/>
    <w:multiLevelType w:val="hybridMultilevel"/>
    <w:tmpl w:val="1E70FDAC"/>
    <w:lvl w:ilvl="0" w:tplc="B4406E90">
      <w:start w:val="1"/>
      <w:numFmt w:val="decimal"/>
      <w:lvlText w:val="%1."/>
      <w:lvlJc w:val="left"/>
      <w:pPr>
        <w:tabs>
          <w:tab w:val="num" w:pos="1324"/>
        </w:tabs>
        <w:ind w:left="1324" w:hanging="360"/>
      </w:pPr>
      <w:rPr>
        <w:rFonts w:hint="default"/>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13">
    <w:nsid w:val="59F84C8C"/>
    <w:multiLevelType w:val="multilevel"/>
    <w:tmpl w:val="D88C2CD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6D0D5C6E"/>
    <w:multiLevelType w:val="hybridMultilevel"/>
    <w:tmpl w:val="706C71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074BE8"/>
    <w:multiLevelType w:val="hybridMultilevel"/>
    <w:tmpl w:val="AADEB3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AF5D0D"/>
    <w:multiLevelType w:val="multilevel"/>
    <w:tmpl w:val="0B46DBF8"/>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17">
    <w:nsid w:val="71CB541A"/>
    <w:multiLevelType w:val="hybridMultilevel"/>
    <w:tmpl w:val="62E6AA2E"/>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2127893"/>
    <w:multiLevelType w:val="hybridMultilevel"/>
    <w:tmpl w:val="8A0C797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9863BA"/>
    <w:multiLevelType w:val="hybridMultilevel"/>
    <w:tmpl w:val="EB98D424"/>
    <w:lvl w:ilvl="0" w:tplc="9982AD90">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4832488"/>
    <w:multiLevelType w:val="hybridMultilevel"/>
    <w:tmpl w:val="7C368A76"/>
    <w:lvl w:ilvl="0" w:tplc="04090001">
      <w:start w:val="1"/>
      <w:numFmt w:val="bullet"/>
      <w:lvlText w:val=""/>
      <w:lvlJc w:val="left"/>
      <w:pPr>
        <w:ind w:left="1143" w:hanging="360"/>
      </w:pPr>
      <w:rPr>
        <w:rFonts w:ascii="Symbol" w:hAnsi="Symbol" w:hint="default"/>
        <w:sz w:val="22"/>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1">
    <w:nsid w:val="7C83086F"/>
    <w:multiLevelType w:val="hybridMultilevel"/>
    <w:tmpl w:val="76F2AF6C"/>
    <w:lvl w:ilvl="0" w:tplc="2AA8D0A2">
      <w:numFmt w:val="bullet"/>
      <w:lvlText w:val="-"/>
      <w:lvlJc w:val="left"/>
      <w:pPr>
        <w:ind w:left="1143" w:hanging="360"/>
      </w:pPr>
      <w:rPr>
        <w:rFonts w:ascii="Times New Roman" w:eastAsia="Times New Roman" w:hAnsi="Times New Roman" w:cs="Times New Roman" w:hint="default"/>
        <w:sz w:val="22"/>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2">
    <w:nsid w:val="7E3049C1"/>
    <w:multiLevelType w:val="hybridMultilevel"/>
    <w:tmpl w:val="FF422C6E"/>
    <w:lvl w:ilvl="0" w:tplc="0F4EA54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6"/>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2"/>
  </w:num>
  <w:num w:numId="6">
    <w:abstractNumId w:val="19"/>
  </w:num>
  <w:num w:numId="7">
    <w:abstractNumId w:val="0"/>
  </w:num>
  <w:num w:numId="8">
    <w:abstractNumId w:val="14"/>
  </w:num>
  <w:num w:numId="9">
    <w:abstractNumId w:val="6"/>
  </w:num>
  <w:num w:numId="10">
    <w:abstractNumId w:val="2"/>
  </w:num>
  <w:num w:numId="11">
    <w:abstractNumId w:val="21"/>
  </w:num>
  <w:num w:numId="12">
    <w:abstractNumId w:val="20"/>
  </w:num>
  <w:num w:numId="13">
    <w:abstractNumId w:val="12"/>
  </w:num>
  <w:num w:numId="14">
    <w:abstractNumId w:val="15"/>
  </w:num>
  <w:num w:numId="15">
    <w:abstractNumId w:val="5"/>
  </w:num>
  <w:num w:numId="16">
    <w:abstractNumId w:val="17"/>
  </w:num>
  <w:num w:numId="17">
    <w:abstractNumId w:val="4"/>
  </w:num>
  <w:num w:numId="18">
    <w:abstractNumId w:val="18"/>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1"/>
  </w:num>
  <w:num w:numId="23">
    <w:abstractNumId w:val="9"/>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21"/>
    <w:rsid w:val="00000981"/>
    <w:rsid w:val="00000A61"/>
    <w:rsid w:val="00000B4C"/>
    <w:rsid w:val="00000E89"/>
    <w:rsid w:val="00001232"/>
    <w:rsid w:val="0000142C"/>
    <w:rsid w:val="000017E3"/>
    <w:rsid w:val="00001BFB"/>
    <w:rsid w:val="00001EA8"/>
    <w:rsid w:val="00002DBC"/>
    <w:rsid w:val="0000363B"/>
    <w:rsid w:val="00003B9B"/>
    <w:rsid w:val="00004067"/>
    <w:rsid w:val="00004ECA"/>
    <w:rsid w:val="00005374"/>
    <w:rsid w:val="0000539D"/>
    <w:rsid w:val="000055CE"/>
    <w:rsid w:val="00005974"/>
    <w:rsid w:val="00005F1E"/>
    <w:rsid w:val="00006D09"/>
    <w:rsid w:val="0000797F"/>
    <w:rsid w:val="00007A31"/>
    <w:rsid w:val="00007B80"/>
    <w:rsid w:val="00010716"/>
    <w:rsid w:val="000107F7"/>
    <w:rsid w:val="00011125"/>
    <w:rsid w:val="00011C4D"/>
    <w:rsid w:val="000127BA"/>
    <w:rsid w:val="00012DAA"/>
    <w:rsid w:val="00013411"/>
    <w:rsid w:val="000135E8"/>
    <w:rsid w:val="000138FC"/>
    <w:rsid w:val="000139F7"/>
    <w:rsid w:val="00013B0A"/>
    <w:rsid w:val="00014025"/>
    <w:rsid w:val="00014444"/>
    <w:rsid w:val="00014541"/>
    <w:rsid w:val="0001488C"/>
    <w:rsid w:val="00014BD3"/>
    <w:rsid w:val="000150EC"/>
    <w:rsid w:val="000151D4"/>
    <w:rsid w:val="000158E8"/>
    <w:rsid w:val="00015A39"/>
    <w:rsid w:val="000160A4"/>
    <w:rsid w:val="000165D2"/>
    <w:rsid w:val="00016854"/>
    <w:rsid w:val="00016C7A"/>
    <w:rsid w:val="00016D0D"/>
    <w:rsid w:val="00017082"/>
    <w:rsid w:val="0002007F"/>
    <w:rsid w:val="00020A99"/>
    <w:rsid w:val="00020C87"/>
    <w:rsid w:val="000213EC"/>
    <w:rsid w:val="00021E2F"/>
    <w:rsid w:val="00021E6F"/>
    <w:rsid w:val="00021FE3"/>
    <w:rsid w:val="000228BF"/>
    <w:rsid w:val="0002293D"/>
    <w:rsid w:val="00022C6B"/>
    <w:rsid w:val="00023131"/>
    <w:rsid w:val="00023292"/>
    <w:rsid w:val="000244B1"/>
    <w:rsid w:val="00024949"/>
    <w:rsid w:val="00024C19"/>
    <w:rsid w:val="0002526F"/>
    <w:rsid w:val="000256EB"/>
    <w:rsid w:val="00025C66"/>
    <w:rsid w:val="00025F3D"/>
    <w:rsid w:val="000260A0"/>
    <w:rsid w:val="000264E8"/>
    <w:rsid w:val="0002661B"/>
    <w:rsid w:val="00027044"/>
    <w:rsid w:val="00027585"/>
    <w:rsid w:val="00027754"/>
    <w:rsid w:val="00027842"/>
    <w:rsid w:val="0002795D"/>
    <w:rsid w:val="00027F90"/>
    <w:rsid w:val="0003026C"/>
    <w:rsid w:val="000302A1"/>
    <w:rsid w:val="00030346"/>
    <w:rsid w:val="000306C0"/>
    <w:rsid w:val="00031D95"/>
    <w:rsid w:val="00031F9A"/>
    <w:rsid w:val="00031FF2"/>
    <w:rsid w:val="00032111"/>
    <w:rsid w:val="00033594"/>
    <w:rsid w:val="0003376C"/>
    <w:rsid w:val="00033B5A"/>
    <w:rsid w:val="00033D7E"/>
    <w:rsid w:val="00033FBE"/>
    <w:rsid w:val="00034039"/>
    <w:rsid w:val="000349C5"/>
    <w:rsid w:val="00034DF6"/>
    <w:rsid w:val="00035673"/>
    <w:rsid w:val="000359C4"/>
    <w:rsid w:val="00036562"/>
    <w:rsid w:val="00037382"/>
    <w:rsid w:val="00037E09"/>
    <w:rsid w:val="00040139"/>
    <w:rsid w:val="00040745"/>
    <w:rsid w:val="00040C7A"/>
    <w:rsid w:val="00040C8B"/>
    <w:rsid w:val="00040FAB"/>
    <w:rsid w:val="0004119B"/>
    <w:rsid w:val="00041718"/>
    <w:rsid w:val="00041745"/>
    <w:rsid w:val="000421FE"/>
    <w:rsid w:val="000422D1"/>
    <w:rsid w:val="000423A7"/>
    <w:rsid w:val="0004278F"/>
    <w:rsid w:val="00042843"/>
    <w:rsid w:val="00042C69"/>
    <w:rsid w:val="00042CA1"/>
    <w:rsid w:val="00042D93"/>
    <w:rsid w:val="0004352B"/>
    <w:rsid w:val="000439D9"/>
    <w:rsid w:val="00043C31"/>
    <w:rsid w:val="0004404D"/>
    <w:rsid w:val="00044832"/>
    <w:rsid w:val="00044BF1"/>
    <w:rsid w:val="00045379"/>
    <w:rsid w:val="00045445"/>
    <w:rsid w:val="0004575F"/>
    <w:rsid w:val="00045A1E"/>
    <w:rsid w:val="00045A5C"/>
    <w:rsid w:val="00046233"/>
    <w:rsid w:val="00046390"/>
    <w:rsid w:val="00046C7E"/>
    <w:rsid w:val="00047F72"/>
    <w:rsid w:val="000503A2"/>
    <w:rsid w:val="0005040E"/>
    <w:rsid w:val="000504F4"/>
    <w:rsid w:val="00050762"/>
    <w:rsid w:val="00050BE8"/>
    <w:rsid w:val="00050E8F"/>
    <w:rsid w:val="0005100B"/>
    <w:rsid w:val="00051702"/>
    <w:rsid w:val="000517AE"/>
    <w:rsid w:val="000519A2"/>
    <w:rsid w:val="00051A01"/>
    <w:rsid w:val="000525D2"/>
    <w:rsid w:val="00052DE0"/>
    <w:rsid w:val="000532A0"/>
    <w:rsid w:val="000534D4"/>
    <w:rsid w:val="0005355B"/>
    <w:rsid w:val="000538A1"/>
    <w:rsid w:val="00053C24"/>
    <w:rsid w:val="00053C69"/>
    <w:rsid w:val="000541B0"/>
    <w:rsid w:val="00054747"/>
    <w:rsid w:val="000547A8"/>
    <w:rsid w:val="00054D3A"/>
    <w:rsid w:val="00055285"/>
    <w:rsid w:val="00055627"/>
    <w:rsid w:val="00055E79"/>
    <w:rsid w:val="0005602C"/>
    <w:rsid w:val="000569B4"/>
    <w:rsid w:val="00056F46"/>
    <w:rsid w:val="000571A7"/>
    <w:rsid w:val="00057557"/>
    <w:rsid w:val="00057A41"/>
    <w:rsid w:val="00057CD3"/>
    <w:rsid w:val="000605E2"/>
    <w:rsid w:val="000611B3"/>
    <w:rsid w:val="00061287"/>
    <w:rsid w:val="00061435"/>
    <w:rsid w:val="0006168D"/>
    <w:rsid w:val="00061F01"/>
    <w:rsid w:val="00061F23"/>
    <w:rsid w:val="00062559"/>
    <w:rsid w:val="000628B1"/>
    <w:rsid w:val="00062A7B"/>
    <w:rsid w:val="00063618"/>
    <w:rsid w:val="00063943"/>
    <w:rsid w:val="00063CA1"/>
    <w:rsid w:val="000641DF"/>
    <w:rsid w:val="000651C6"/>
    <w:rsid w:val="000655F9"/>
    <w:rsid w:val="0006571D"/>
    <w:rsid w:val="00066014"/>
    <w:rsid w:val="000664E6"/>
    <w:rsid w:val="000669B3"/>
    <w:rsid w:val="00066ADA"/>
    <w:rsid w:val="00066C34"/>
    <w:rsid w:val="00067BCC"/>
    <w:rsid w:val="00070074"/>
    <w:rsid w:val="000705CE"/>
    <w:rsid w:val="000706C3"/>
    <w:rsid w:val="00070C0F"/>
    <w:rsid w:val="00070CFE"/>
    <w:rsid w:val="00070DD4"/>
    <w:rsid w:val="00071645"/>
    <w:rsid w:val="00071798"/>
    <w:rsid w:val="00072128"/>
    <w:rsid w:val="00072258"/>
    <w:rsid w:val="0007292A"/>
    <w:rsid w:val="00072A4F"/>
    <w:rsid w:val="00072A5A"/>
    <w:rsid w:val="00072AB1"/>
    <w:rsid w:val="00072EA5"/>
    <w:rsid w:val="00073C2A"/>
    <w:rsid w:val="00073D13"/>
    <w:rsid w:val="00073FEE"/>
    <w:rsid w:val="00073FFF"/>
    <w:rsid w:val="00074392"/>
    <w:rsid w:val="00074790"/>
    <w:rsid w:val="00074C29"/>
    <w:rsid w:val="00074DE0"/>
    <w:rsid w:val="00076409"/>
    <w:rsid w:val="0007655F"/>
    <w:rsid w:val="000768B9"/>
    <w:rsid w:val="00076A6C"/>
    <w:rsid w:val="00076B13"/>
    <w:rsid w:val="00076E5F"/>
    <w:rsid w:val="000779C8"/>
    <w:rsid w:val="00077B59"/>
    <w:rsid w:val="00077C58"/>
    <w:rsid w:val="00077F86"/>
    <w:rsid w:val="000803CF"/>
    <w:rsid w:val="0008071B"/>
    <w:rsid w:val="000809D5"/>
    <w:rsid w:val="00080ACF"/>
    <w:rsid w:val="00080C2A"/>
    <w:rsid w:val="00080E59"/>
    <w:rsid w:val="000810A3"/>
    <w:rsid w:val="00081385"/>
    <w:rsid w:val="00081B12"/>
    <w:rsid w:val="0008209D"/>
    <w:rsid w:val="00082522"/>
    <w:rsid w:val="0008260C"/>
    <w:rsid w:val="00083FBB"/>
    <w:rsid w:val="000840EF"/>
    <w:rsid w:val="000843E4"/>
    <w:rsid w:val="00084C03"/>
    <w:rsid w:val="00084E30"/>
    <w:rsid w:val="000855FC"/>
    <w:rsid w:val="000856AC"/>
    <w:rsid w:val="000857A1"/>
    <w:rsid w:val="00085AA8"/>
    <w:rsid w:val="00086488"/>
    <w:rsid w:val="00086896"/>
    <w:rsid w:val="000869BC"/>
    <w:rsid w:val="00086A0D"/>
    <w:rsid w:val="00086AAA"/>
    <w:rsid w:val="00086B51"/>
    <w:rsid w:val="0008733F"/>
    <w:rsid w:val="000874C7"/>
    <w:rsid w:val="000879D6"/>
    <w:rsid w:val="000900FF"/>
    <w:rsid w:val="00090572"/>
    <w:rsid w:val="00090D18"/>
    <w:rsid w:val="00091111"/>
    <w:rsid w:val="0009148F"/>
    <w:rsid w:val="000919F9"/>
    <w:rsid w:val="00091C5F"/>
    <w:rsid w:val="00091DB9"/>
    <w:rsid w:val="00092C89"/>
    <w:rsid w:val="000936A0"/>
    <w:rsid w:val="00093A72"/>
    <w:rsid w:val="00093DBC"/>
    <w:rsid w:val="00093E3D"/>
    <w:rsid w:val="000944C1"/>
    <w:rsid w:val="000947CA"/>
    <w:rsid w:val="00094A8D"/>
    <w:rsid w:val="000950B5"/>
    <w:rsid w:val="00095C27"/>
    <w:rsid w:val="00096372"/>
    <w:rsid w:val="00096878"/>
    <w:rsid w:val="000968E6"/>
    <w:rsid w:val="00096E25"/>
    <w:rsid w:val="0009779B"/>
    <w:rsid w:val="00097898"/>
    <w:rsid w:val="000A0601"/>
    <w:rsid w:val="000A09D2"/>
    <w:rsid w:val="000A0B79"/>
    <w:rsid w:val="000A0E4D"/>
    <w:rsid w:val="000A1AE2"/>
    <w:rsid w:val="000A1BC5"/>
    <w:rsid w:val="000A20E6"/>
    <w:rsid w:val="000A3393"/>
    <w:rsid w:val="000A35C1"/>
    <w:rsid w:val="000A3974"/>
    <w:rsid w:val="000A3C21"/>
    <w:rsid w:val="000A3DCE"/>
    <w:rsid w:val="000A3E2E"/>
    <w:rsid w:val="000A40BC"/>
    <w:rsid w:val="000A416F"/>
    <w:rsid w:val="000A4BF7"/>
    <w:rsid w:val="000A4CA5"/>
    <w:rsid w:val="000A4EFE"/>
    <w:rsid w:val="000A52B6"/>
    <w:rsid w:val="000A52F8"/>
    <w:rsid w:val="000A568A"/>
    <w:rsid w:val="000A6A75"/>
    <w:rsid w:val="000A6ECD"/>
    <w:rsid w:val="000A7CBD"/>
    <w:rsid w:val="000B0516"/>
    <w:rsid w:val="000B0A72"/>
    <w:rsid w:val="000B0E58"/>
    <w:rsid w:val="000B1528"/>
    <w:rsid w:val="000B18A1"/>
    <w:rsid w:val="000B19C0"/>
    <w:rsid w:val="000B1F23"/>
    <w:rsid w:val="000B262D"/>
    <w:rsid w:val="000B264E"/>
    <w:rsid w:val="000B2C4C"/>
    <w:rsid w:val="000B2EA3"/>
    <w:rsid w:val="000B3271"/>
    <w:rsid w:val="000B33A9"/>
    <w:rsid w:val="000B3722"/>
    <w:rsid w:val="000B38E8"/>
    <w:rsid w:val="000B3914"/>
    <w:rsid w:val="000B4343"/>
    <w:rsid w:val="000B477F"/>
    <w:rsid w:val="000B4965"/>
    <w:rsid w:val="000B4C4E"/>
    <w:rsid w:val="000B4C8E"/>
    <w:rsid w:val="000B4CE9"/>
    <w:rsid w:val="000B5687"/>
    <w:rsid w:val="000B5688"/>
    <w:rsid w:val="000B5FD0"/>
    <w:rsid w:val="000B603A"/>
    <w:rsid w:val="000B612D"/>
    <w:rsid w:val="000B6752"/>
    <w:rsid w:val="000B6B81"/>
    <w:rsid w:val="000B6BF3"/>
    <w:rsid w:val="000B6CE7"/>
    <w:rsid w:val="000B6DA9"/>
    <w:rsid w:val="000B729B"/>
    <w:rsid w:val="000B7515"/>
    <w:rsid w:val="000B786E"/>
    <w:rsid w:val="000C03FF"/>
    <w:rsid w:val="000C079D"/>
    <w:rsid w:val="000C0B30"/>
    <w:rsid w:val="000C0D16"/>
    <w:rsid w:val="000C0D76"/>
    <w:rsid w:val="000C0E8D"/>
    <w:rsid w:val="000C14D8"/>
    <w:rsid w:val="000C1764"/>
    <w:rsid w:val="000C1776"/>
    <w:rsid w:val="000C18FF"/>
    <w:rsid w:val="000C19E6"/>
    <w:rsid w:val="000C2564"/>
    <w:rsid w:val="000C27E7"/>
    <w:rsid w:val="000C29C1"/>
    <w:rsid w:val="000C2B79"/>
    <w:rsid w:val="000C3769"/>
    <w:rsid w:val="000C3772"/>
    <w:rsid w:val="000C3B10"/>
    <w:rsid w:val="000C3C0E"/>
    <w:rsid w:val="000C44A9"/>
    <w:rsid w:val="000C52DF"/>
    <w:rsid w:val="000C6555"/>
    <w:rsid w:val="000C6D0B"/>
    <w:rsid w:val="000C6E2C"/>
    <w:rsid w:val="000C6EF8"/>
    <w:rsid w:val="000C7E22"/>
    <w:rsid w:val="000D0539"/>
    <w:rsid w:val="000D08BA"/>
    <w:rsid w:val="000D0A7D"/>
    <w:rsid w:val="000D0F0B"/>
    <w:rsid w:val="000D108C"/>
    <w:rsid w:val="000D1A4A"/>
    <w:rsid w:val="000D42DB"/>
    <w:rsid w:val="000D4752"/>
    <w:rsid w:val="000D4BB1"/>
    <w:rsid w:val="000D538D"/>
    <w:rsid w:val="000D614C"/>
    <w:rsid w:val="000D652F"/>
    <w:rsid w:val="000D65D4"/>
    <w:rsid w:val="000D6FA1"/>
    <w:rsid w:val="000D6FE4"/>
    <w:rsid w:val="000D6FEF"/>
    <w:rsid w:val="000D7229"/>
    <w:rsid w:val="000D752E"/>
    <w:rsid w:val="000D78A4"/>
    <w:rsid w:val="000D7E9C"/>
    <w:rsid w:val="000E00A8"/>
    <w:rsid w:val="000E074D"/>
    <w:rsid w:val="000E0D03"/>
    <w:rsid w:val="000E13A6"/>
    <w:rsid w:val="000E19CF"/>
    <w:rsid w:val="000E1B33"/>
    <w:rsid w:val="000E1C76"/>
    <w:rsid w:val="000E24EB"/>
    <w:rsid w:val="000E2993"/>
    <w:rsid w:val="000E2A18"/>
    <w:rsid w:val="000E2D49"/>
    <w:rsid w:val="000E2ECA"/>
    <w:rsid w:val="000E364A"/>
    <w:rsid w:val="000E4650"/>
    <w:rsid w:val="000E4708"/>
    <w:rsid w:val="000E519E"/>
    <w:rsid w:val="000E524E"/>
    <w:rsid w:val="000E53CC"/>
    <w:rsid w:val="000E55B4"/>
    <w:rsid w:val="000E56C0"/>
    <w:rsid w:val="000E692D"/>
    <w:rsid w:val="000E6A8C"/>
    <w:rsid w:val="000E7624"/>
    <w:rsid w:val="000F07BA"/>
    <w:rsid w:val="000F10B4"/>
    <w:rsid w:val="000F10D8"/>
    <w:rsid w:val="000F1BDD"/>
    <w:rsid w:val="000F2232"/>
    <w:rsid w:val="000F262F"/>
    <w:rsid w:val="000F3189"/>
    <w:rsid w:val="000F330C"/>
    <w:rsid w:val="000F3957"/>
    <w:rsid w:val="000F3B2D"/>
    <w:rsid w:val="000F3BA3"/>
    <w:rsid w:val="000F3D7E"/>
    <w:rsid w:val="000F4013"/>
    <w:rsid w:val="000F4030"/>
    <w:rsid w:val="000F45A1"/>
    <w:rsid w:val="000F48E4"/>
    <w:rsid w:val="000F48FE"/>
    <w:rsid w:val="000F4CDE"/>
    <w:rsid w:val="000F51D9"/>
    <w:rsid w:val="000F52B8"/>
    <w:rsid w:val="000F5422"/>
    <w:rsid w:val="000F5576"/>
    <w:rsid w:val="000F5F5C"/>
    <w:rsid w:val="000F6C94"/>
    <w:rsid w:val="000F733E"/>
    <w:rsid w:val="000F75FF"/>
    <w:rsid w:val="000F76B5"/>
    <w:rsid w:val="000F7CBE"/>
    <w:rsid w:val="001006D2"/>
    <w:rsid w:val="00100804"/>
    <w:rsid w:val="001009F2"/>
    <w:rsid w:val="00100C41"/>
    <w:rsid w:val="00100E42"/>
    <w:rsid w:val="00100E92"/>
    <w:rsid w:val="00101014"/>
    <w:rsid w:val="00101305"/>
    <w:rsid w:val="001016EC"/>
    <w:rsid w:val="0010172C"/>
    <w:rsid w:val="001017B1"/>
    <w:rsid w:val="00101902"/>
    <w:rsid w:val="001022E7"/>
    <w:rsid w:val="0010256B"/>
    <w:rsid w:val="00102A2C"/>
    <w:rsid w:val="0010315E"/>
    <w:rsid w:val="001036F4"/>
    <w:rsid w:val="00103961"/>
    <w:rsid w:val="001047A7"/>
    <w:rsid w:val="001052A2"/>
    <w:rsid w:val="001052F5"/>
    <w:rsid w:val="00105312"/>
    <w:rsid w:val="0010562F"/>
    <w:rsid w:val="001059F1"/>
    <w:rsid w:val="00105C6D"/>
    <w:rsid w:val="00105CF7"/>
    <w:rsid w:val="00105DA5"/>
    <w:rsid w:val="00106AD1"/>
    <w:rsid w:val="00106D6C"/>
    <w:rsid w:val="00107378"/>
    <w:rsid w:val="0010748B"/>
    <w:rsid w:val="00107724"/>
    <w:rsid w:val="001077EB"/>
    <w:rsid w:val="00107C13"/>
    <w:rsid w:val="001108C2"/>
    <w:rsid w:val="00110996"/>
    <w:rsid w:val="00110E46"/>
    <w:rsid w:val="00110F32"/>
    <w:rsid w:val="00111241"/>
    <w:rsid w:val="00111667"/>
    <w:rsid w:val="00111A0F"/>
    <w:rsid w:val="00111E2D"/>
    <w:rsid w:val="00112198"/>
    <w:rsid w:val="0011266D"/>
    <w:rsid w:val="001129AE"/>
    <w:rsid w:val="00112C54"/>
    <w:rsid w:val="00112D61"/>
    <w:rsid w:val="0011315F"/>
    <w:rsid w:val="00113846"/>
    <w:rsid w:val="00113B57"/>
    <w:rsid w:val="00114C2D"/>
    <w:rsid w:val="00115243"/>
    <w:rsid w:val="001155E6"/>
    <w:rsid w:val="00116013"/>
    <w:rsid w:val="001171AC"/>
    <w:rsid w:val="001171DE"/>
    <w:rsid w:val="00120623"/>
    <w:rsid w:val="00120A08"/>
    <w:rsid w:val="00120FEA"/>
    <w:rsid w:val="001211A0"/>
    <w:rsid w:val="0012164F"/>
    <w:rsid w:val="00121B05"/>
    <w:rsid w:val="0012233D"/>
    <w:rsid w:val="0012264B"/>
    <w:rsid w:val="0012266B"/>
    <w:rsid w:val="00123399"/>
    <w:rsid w:val="00123552"/>
    <w:rsid w:val="0012427C"/>
    <w:rsid w:val="00124352"/>
    <w:rsid w:val="00124825"/>
    <w:rsid w:val="0012495A"/>
    <w:rsid w:val="0012539F"/>
    <w:rsid w:val="00125684"/>
    <w:rsid w:val="001258B7"/>
    <w:rsid w:val="00127544"/>
    <w:rsid w:val="00127FFD"/>
    <w:rsid w:val="001304E1"/>
    <w:rsid w:val="00130642"/>
    <w:rsid w:val="001309D8"/>
    <w:rsid w:val="0013135F"/>
    <w:rsid w:val="00131447"/>
    <w:rsid w:val="00131919"/>
    <w:rsid w:val="00132769"/>
    <w:rsid w:val="0013290A"/>
    <w:rsid w:val="001337FC"/>
    <w:rsid w:val="001349D4"/>
    <w:rsid w:val="00134A12"/>
    <w:rsid w:val="0013503E"/>
    <w:rsid w:val="001352E4"/>
    <w:rsid w:val="0013530E"/>
    <w:rsid w:val="0013548F"/>
    <w:rsid w:val="00135B23"/>
    <w:rsid w:val="001363B2"/>
    <w:rsid w:val="0013718B"/>
    <w:rsid w:val="001376BB"/>
    <w:rsid w:val="001377F3"/>
    <w:rsid w:val="0013784B"/>
    <w:rsid w:val="00137B6F"/>
    <w:rsid w:val="00140515"/>
    <w:rsid w:val="00140759"/>
    <w:rsid w:val="00140CC0"/>
    <w:rsid w:val="00140E9C"/>
    <w:rsid w:val="00141264"/>
    <w:rsid w:val="001413F0"/>
    <w:rsid w:val="001414EA"/>
    <w:rsid w:val="00141887"/>
    <w:rsid w:val="00142014"/>
    <w:rsid w:val="0014245B"/>
    <w:rsid w:val="0014297E"/>
    <w:rsid w:val="001434B3"/>
    <w:rsid w:val="00143998"/>
    <w:rsid w:val="00144192"/>
    <w:rsid w:val="00144400"/>
    <w:rsid w:val="0014440C"/>
    <w:rsid w:val="00144C61"/>
    <w:rsid w:val="00144C9B"/>
    <w:rsid w:val="001458C5"/>
    <w:rsid w:val="00146323"/>
    <w:rsid w:val="001467EB"/>
    <w:rsid w:val="001469C1"/>
    <w:rsid w:val="00146B80"/>
    <w:rsid w:val="00147C00"/>
    <w:rsid w:val="0015041F"/>
    <w:rsid w:val="00150489"/>
    <w:rsid w:val="001505C2"/>
    <w:rsid w:val="0015101B"/>
    <w:rsid w:val="00151378"/>
    <w:rsid w:val="001513B6"/>
    <w:rsid w:val="001519A2"/>
    <w:rsid w:val="00151C42"/>
    <w:rsid w:val="00151C7F"/>
    <w:rsid w:val="00152368"/>
    <w:rsid w:val="001523EA"/>
    <w:rsid w:val="001527F9"/>
    <w:rsid w:val="00152C22"/>
    <w:rsid w:val="001539C0"/>
    <w:rsid w:val="00153A88"/>
    <w:rsid w:val="00154215"/>
    <w:rsid w:val="00154262"/>
    <w:rsid w:val="00154CF0"/>
    <w:rsid w:val="00155333"/>
    <w:rsid w:val="001554FD"/>
    <w:rsid w:val="00155A91"/>
    <w:rsid w:val="00155A98"/>
    <w:rsid w:val="00155D2A"/>
    <w:rsid w:val="001560B6"/>
    <w:rsid w:val="00156288"/>
    <w:rsid w:val="0015717D"/>
    <w:rsid w:val="00157D48"/>
    <w:rsid w:val="00157E66"/>
    <w:rsid w:val="00157F6E"/>
    <w:rsid w:val="001608D7"/>
    <w:rsid w:val="001611F1"/>
    <w:rsid w:val="00161329"/>
    <w:rsid w:val="00161577"/>
    <w:rsid w:val="00161A92"/>
    <w:rsid w:val="00161DD2"/>
    <w:rsid w:val="00162A33"/>
    <w:rsid w:val="00162B80"/>
    <w:rsid w:val="0016312D"/>
    <w:rsid w:val="00163BD7"/>
    <w:rsid w:val="00163D5D"/>
    <w:rsid w:val="00164810"/>
    <w:rsid w:val="00164907"/>
    <w:rsid w:val="001658D4"/>
    <w:rsid w:val="001661B6"/>
    <w:rsid w:val="00166406"/>
    <w:rsid w:val="00166674"/>
    <w:rsid w:val="0016693E"/>
    <w:rsid w:val="00166B98"/>
    <w:rsid w:val="00166C20"/>
    <w:rsid w:val="00166E99"/>
    <w:rsid w:val="00167BC3"/>
    <w:rsid w:val="001705FA"/>
    <w:rsid w:val="001710CC"/>
    <w:rsid w:val="00171233"/>
    <w:rsid w:val="00171DEA"/>
    <w:rsid w:val="00171EB6"/>
    <w:rsid w:val="001724D3"/>
    <w:rsid w:val="0017254C"/>
    <w:rsid w:val="00173EAD"/>
    <w:rsid w:val="00173EF5"/>
    <w:rsid w:val="00174543"/>
    <w:rsid w:val="001748A1"/>
    <w:rsid w:val="00175259"/>
    <w:rsid w:val="001754FD"/>
    <w:rsid w:val="00175711"/>
    <w:rsid w:val="00175DC5"/>
    <w:rsid w:val="001765F1"/>
    <w:rsid w:val="00176A78"/>
    <w:rsid w:val="0017714E"/>
    <w:rsid w:val="0017721D"/>
    <w:rsid w:val="001772B8"/>
    <w:rsid w:val="00177641"/>
    <w:rsid w:val="001776F6"/>
    <w:rsid w:val="00177935"/>
    <w:rsid w:val="001779D4"/>
    <w:rsid w:val="00177BC9"/>
    <w:rsid w:val="00177CE6"/>
    <w:rsid w:val="001804E1"/>
    <w:rsid w:val="00180B92"/>
    <w:rsid w:val="00181242"/>
    <w:rsid w:val="00182176"/>
    <w:rsid w:val="001826EE"/>
    <w:rsid w:val="001833FB"/>
    <w:rsid w:val="001838A6"/>
    <w:rsid w:val="00183BF7"/>
    <w:rsid w:val="001845A1"/>
    <w:rsid w:val="0018495A"/>
    <w:rsid w:val="00185824"/>
    <w:rsid w:val="00185867"/>
    <w:rsid w:val="00185A3E"/>
    <w:rsid w:val="00186266"/>
    <w:rsid w:val="00186689"/>
    <w:rsid w:val="001869E4"/>
    <w:rsid w:val="00186B9C"/>
    <w:rsid w:val="001903E0"/>
    <w:rsid w:val="001903FA"/>
    <w:rsid w:val="00190525"/>
    <w:rsid w:val="00191003"/>
    <w:rsid w:val="00191226"/>
    <w:rsid w:val="0019123E"/>
    <w:rsid w:val="001918A4"/>
    <w:rsid w:val="00191912"/>
    <w:rsid w:val="0019208F"/>
    <w:rsid w:val="001927C6"/>
    <w:rsid w:val="0019282D"/>
    <w:rsid w:val="00192A78"/>
    <w:rsid w:val="00192CA9"/>
    <w:rsid w:val="00193207"/>
    <w:rsid w:val="0019361A"/>
    <w:rsid w:val="00193A52"/>
    <w:rsid w:val="001944B1"/>
    <w:rsid w:val="00194921"/>
    <w:rsid w:val="00194AD1"/>
    <w:rsid w:val="00194C23"/>
    <w:rsid w:val="00194FA9"/>
    <w:rsid w:val="0019573E"/>
    <w:rsid w:val="00195837"/>
    <w:rsid w:val="001958A3"/>
    <w:rsid w:val="00195A62"/>
    <w:rsid w:val="00195D9B"/>
    <w:rsid w:val="0019631D"/>
    <w:rsid w:val="00196459"/>
    <w:rsid w:val="0019645B"/>
    <w:rsid w:val="00196657"/>
    <w:rsid w:val="00196713"/>
    <w:rsid w:val="001972B4"/>
    <w:rsid w:val="001976A9"/>
    <w:rsid w:val="001A0716"/>
    <w:rsid w:val="001A07F0"/>
    <w:rsid w:val="001A0860"/>
    <w:rsid w:val="001A0A78"/>
    <w:rsid w:val="001A0C04"/>
    <w:rsid w:val="001A0D5C"/>
    <w:rsid w:val="001A153E"/>
    <w:rsid w:val="001A17A0"/>
    <w:rsid w:val="001A2C9C"/>
    <w:rsid w:val="001A2DAE"/>
    <w:rsid w:val="001A3705"/>
    <w:rsid w:val="001A3F0B"/>
    <w:rsid w:val="001A4801"/>
    <w:rsid w:val="001A4BAE"/>
    <w:rsid w:val="001A4D2F"/>
    <w:rsid w:val="001A5060"/>
    <w:rsid w:val="001A5329"/>
    <w:rsid w:val="001A5A46"/>
    <w:rsid w:val="001A628F"/>
    <w:rsid w:val="001A6D33"/>
    <w:rsid w:val="001A7419"/>
    <w:rsid w:val="001A7863"/>
    <w:rsid w:val="001A79CD"/>
    <w:rsid w:val="001A79FD"/>
    <w:rsid w:val="001A7BBE"/>
    <w:rsid w:val="001B0415"/>
    <w:rsid w:val="001B05DA"/>
    <w:rsid w:val="001B070A"/>
    <w:rsid w:val="001B08AD"/>
    <w:rsid w:val="001B116F"/>
    <w:rsid w:val="001B1DD9"/>
    <w:rsid w:val="001B27F8"/>
    <w:rsid w:val="001B2CA6"/>
    <w:rsid w:val="001B3088"/>
    <w:rsid w:val="001B377A"/>
    <w:rsid w:val="001B41F4"/>
    <w:rsid w:val="001B446D"/>
    <w:rsid w:val="001B45E4"/>
    <w:rsid w:val="001B4B12"/>
    <w:rsid w:val="001B4D39"/>
    <w:rsid w:val="001B4E3E"/>
    <w:rsid w:val="001B4E8E"/>
    <w:rsid w:val="001B53BD"/>
    <w:rsid w:val="001B56EF"/>
    <w:rsid w:val="001B57ED"/>
    <w:rsid w:val="001B6D31"/>
    <w:rsid w:val="001B6DCD"/>
    <w:rsid w:val="001B7161"/>
    <w:rsid w:val="001B730F"/>
    <w:rsid w:val="001B7570"/>
    <w:rsid w:val="001B7724"/>
    <w:rsid w:val="001C0401"/>
    <w:rsid w:val="001C074C"/>
    <w:rsid w:val="001C08EC"/>
    <w:rsid w:val="001C091B"/>
    <w:rsid w:val="001C16C3"/>
    <w:rsid w:val="001C1772"/>
    <w:rsid w:val="001C1DF8"/>
    <w:rsid w:val="001C25A1"/>
    <w:rsid w:val="001C272E"/>
    <w:rsid w:val="001C277A"/>
    <w:rsid w:val="001C29F2"/>
    <w:rsid w:val="001C2A77"/>
    <w:rsid w:val="001C38FB"/>
    <w:rsid w:val="001C390D"/>
    <w:rsid w:val="001C3E54"/>
    <w:rsid w:val="001C4280"/>
    <w:rsid w:val="001C4A70"/>
    <w:rsid w:val="001C58EC"/>
    <w:rsid w:val="001C5A18"/>
    <w:rsid w:val="001C5C4B"/>
    <w:rsid w:val="001C6188"/>
    <w:rsid w:val="001C6266"/>
    <w:rsid w:val="001C6762"/>
    <w:rsid w:val="001C6C71"/>
    <w:rsid w:val="001D02C0"/>
    <w:rsid w:val="001D0DDE"/>
    <w:rsid w:val="001D1269"/>
    <w:rsid w:val="001D1A8B"/>
    <w:rsid w:val="001D22FD"/>
    <w:rsid w:val="001D24D5"/>
    <w:rsid w:val="001D2686"/>
    <w:rsid w:val="001D2A3A"/>
    <w:rsid w:val="001D2BAA"/>
    <w:rsid w:val="001D2C78"/>
    <w:rsid w:val="001D2FA4"/>
    <w:rsid w:val="001D33D7"/>
    <w:rsid w:val="001D36B9"/>
    <w:rsid w:val="001D3AA5"/>
    <w:rsid w:val="001D3B30"/>
    <w:rsid w:val="001D3E78"/>
    <w:rsid w:val="001D3F5F"/>
    <w:rsid w:val="001D411D"/>
    <w:rsid w:val="001D4683"/>
    <w:rsid w:val="001D4773"/>
    <w:rsid w:val="001D4AEC"/>
    <w:rsid w:val="001D4E8A"/>
    <w:rsid w:val="001D538A"/>
    <w:rsid w:val="001D5A06"/>
    <w:rsid w:val="001D64B0"/>
    <w:rsid w:val="001D64D9"/>
    <w:rsid w:val="001D68FF"/>
    <w:rsid w:val="001D6B8E"/>
    <w:rsid w:val="001D6E4D"/>
    <w:rsid w:val="001D7212"/>
    <w:rsid w:val="001D72AF"/>
    <w:rsid w:val="001D7505"/>
    <w:rsid w:val="001D76B3"/>
    <w:rsid w:val="001D795C"/>
    <w:rsid w:val="001D7A15"/>
    <w:rsid w:val="001D7BF1"/>
    <w:rsid w:val="001E01A6"/>
    <w:rsid w:val="001E03B3"/>
    <w:rsid w:val="001E050E"/>
    <w:rsid w:val="001E0B20"/>
    <w:rsid w:val="001E0B21"/>
    <w:rsid w:val="001E117C"/>
    <w:rsid w:val="001E1363"/>
    <w:rsid w:val="001E16A4"/>
    <w:rsid w:val="001E23C6"/>
    <w:rsid w:val="001E2D1B"/>
    <w:rsid w:val="001E320E"/>
    <w:rsid w:val="001E3B28"/>
    <w:rsid w:val="001E3B9B"/>
    <w:rsid w:val="001E3CE2"/>
    <w:rsid w:val="001E3D30"/>
    <w:rsid w:val="001E45D6"/>
    <w:rsid w:val="001E48F9"/>
    <w:rsid w:val="001E49A0"/>
    <w:rsid w:val="001E4B1B"/>
    <w:rsid w:val="001E5BC6"/>
    <w:rsid w:val="001E6047"/>
    <w:rsid w:val="001E62A4"/>
    <w:rsid w:val="001E64D1"/>
    <w:rsid w:val="001E6503"/>
    <w:rsid w:val="001E6AC9"/>
    <w:rsid w:val="001E6BDB"/>
    <w:rsid w:val="001E7425"/>
    <w:rsid w:val="001E7B84"/>
    <w:rsid w:val="001F0A22"/>
    <w:rsid w:val="001F1498"/>
    <w:rsid w:val="001F14CC"/>
    <w:rsid w:val="001F1784"/>
    <w:rsid w:val="001F19FC"/>
    <w:rsid w:val="001F1DBD"/>
    <w:rsid w:val="001F1F63"/>
    <w:rsid w:val="001F21FE"/>
    <w:rsid w:val="001F2DB1"/>
    <w:rsid w:val="001F301F"/>
    <w:rsid w:val="001F3FE9"/>
    <w:rsid w:val="001F4131"/>
    <w:rsid w:val="001F4D17"/>
    <w:rsid w:val="001F4D1A"/>
    <w:rsid w:val="001F50D0"/>
    <w:rsid w:val="001F54F4"/>
    <w:rsid w:val="001F5813"/>
    <w:rsid w:val="001F6164"/>
    <w:rsid w:val="001F62A2"/>
    <w:rsid w:val="001F64FE"/>
    <w:rsid w:val="001F66C4"/>
    <w:rsid w:val="001F6EB4"/>
    <w:rsid w:val="001F7941"/>
    <w:rsid w:val="00200048"/>
    <w:rsid w:val="00200311"/>
    <w:rsid w:val="00200811"/>
    <w:rsid w:val="002008B2"/>
    <w:rsid w:val="00200BA1"/>
    <w:rsid w:val="0020186A"/>
    <w:rsid w:val="00201AB2"/>
    <w:rsid w:val="00201C89"/>
    <w:rsid w:val="00201CD3"/>
    <w:rsid w:val="00202C20"/>
    <w:rsid w:val="00203001"/>
    <w:rsid w:val="00203483"/>
    <w:rsid w:val="00203554"/>
    <w:rsid w:val="00203711"/>
    <w:rsid w:val="00203753"/>
    <w:rsid w:val="002038AF"/>
    <w:rsid w:val="00203D81"/>
    <w:rsid w:val="002041D0"/>
    <w:rsid w:val="0020471A"/>
    <w:rsid w:val="00204F59"/>
    <w:rsid w:val="00205056"/>
    <w:rsid w:val="002055BC"/>
    <w:rsid w:val="002056BB"/>
    <w:rsid w:val="00205BB4"/>
    <w:rsid w:val="00205EBF"/>
    <w:rsid w:val="00207D8E"/>
    <w:rsid w:val="00207E9A"/>
    <w:rsid w:val="00210417"/>
    <w:rsid w:val="00210F88"/>
    <w:rsid w:val="002112A7"/>
    <w:rsid w:val="002114C1"/>
    <w:rsid w:val="002114CA"/>
    <w:rsid w:val="00211507"/>
    <w:rsid w:val="00211C06"/>
    <w:rsid w:val="00211D62"/>
    <w:rsid w:val="00212016"/>
    <w:rsid w:val="00212571"/>
    <w:rsid w:val="00212F59"/>
    <w:rsid w:val="00213885"/>
    <w:rsid w:val="00213BF3"/>
    <w:rsid w:val="00213C12"/>
    <w:rsid w:val="002140C5"/>
    <w:rsid w:val="00214566"/>
    <w:rsid w:val="00214682"/>
    <w:rsid w:val="00214734"/>
    <w:rsid w:val="002148F9"/>
    <w:rsid w:val="00214C40"/>
    <w:rsid w:val="00214F05"/>
    <w:rsid w:val="0021564F"/>
    <w:rsid w:val="0021573E"/>
    <w:rsid w:val="00215B6B"/>
    <w:rsid w:val="00215BE6"/>
    <w:rsid w:val="00215EF6"/>
    <w:rsid w:val="0021676A"/>
    <w:rsid w:val="00216AD2"/>
    <w:rsid w:val="00216AD3"/>
    <w:rsid w:val="00216B51"/>
    <w:rsid w:val="00216DE3"/>
    <w:rsid w:val="002206D0"/>
    <w:rsid w:val="0022183C"/>
    <w:rsid w:val="002219A9"/>
    <w:rsid w:val="00222561"/>
    <w:rsid w:val="00222C37"/>
    <w:rsid w:val="00223328"/>
    <w:rsid w:val="00223862"/>
    <w:rsid w:val="00224F72"/>
    <w:rsid w:val="00225121"/>
    <w:rsid w:val="0022536F"/>
    <w:rsid w:val="002256B2"/>
    <w:rsid w:val="00225AF8"/>
    <w:rsid w:val="002261AA"/>
    <w:rsid w:val="00226815"/>
    <w:rsid w:val="00226D57"/>
    <w:rsid w:val="00227CCE"/>
    <w:rsid w:val="00227EF1"/>
    <w:rsid w:val="0023007C"/>
    <w:rsid w:val="0023025F"/>
    <w:rsid w:val="00230E81"/>
    <w:rsid w:val="0023173E"/>
    <w:rsid w:val="00231CD1"/>
    <w:rsid w:val="0023230B"/>
    <w:rsid w:val="00232AC6"/>
    <w:rsid w:val="00233586"/>
    <w:rsid w:val="002339F6"/>
    <w:rsid w:val="00234891"/>
    <w:rsid w:val="00234986"/>
    <w:rsid w:val="00234B9B"/>
    <w:rsid w:val="00234BAA"/>
    <w:rsid w:val="00235B38"/>
    <w:rsid w:val="00235CAD"/>
    <w:rsid w:val="00235F55"/>
    <w:rsid w:val="0023642C"/>
    <w:rsid w:val="00236C86"/>
    <w:rsid w:val="00237C1E"/>
    <w:rsid w:val="00240812"/>
    <w:rsid w:val="00240C21"/>
    <w:rsid w:val="00241543"/>
    <w:rsid w:val="002419CE"/>
    <w:rsid w:val="00241CD2"/>
    <w:rsid w:val="00242348"/>
    <w:rsid w:val="00242565"/>
    <w:rsid w:val="00242643"/>
    <w:rsid w:val="002433DC"/>
    <w:rsid w:val="002436B6"/>
    <w:rsid w:val="0024438D"/>
    <w:rsid w:val="002445CB"/>
    <w:rsid w:val="00244D94"/>
    <w:rsid w:val="00244E3F"/>
    <w:rsid w:val="00244ED1"/>
    <w:rsid w:val="00245064"/>
    <w:rsid w:val="00245191"/>
    <w:rsid w:val="00245601"/>
    <w:rsid w:val="00246375"/>
    <w:rsid w:val="00246794"/>
    <w:rsid w:val="00246AFB"/>
    <w:rsid w:val="00246C3D"/>
    <w:rsid w:val="00247599"/>
    <w:rsid w:val="00247DA4"/>
    <w:rsid w:val="00247F32"/>
    <w:rsid w:val="00250196"/>
    <w:rsid w:val="002501DA"/>
    <w:rsid w:val="00250250"/>
    <w:rsid w:val="002505A9"/>
    <w:rsid w:val="002506CF"/>
    <w:rsid w:val="00250C93"/>
    <w:rsid w:val="00250FB2"/>
    <w:rsid w:val="00251140"/>
    <w:rsid w:val="00251546"/>
    <w:rsid w:val="002517F1"/>
    <w:rsid w:val="00251942"/>
    <w:rsid w:val="00251E69"/>
    <w:rsid w:val="0025203E"/>
    <w:rsid w:val="0025211A"/>
    <w:rsid w:val="002522F1"/>
    <w:rsid w:val="0025274F"/>
    <w:rsid w:val="00252C6F"/>
    <w:rsid w:val="00253316"/>
    <w:rsid w:val="0025366A"/>
    <w:rsid w:val="002536FD"/>
    <w:rsid w:val="00254298"/>
    <w:rsid w:val="0025504B"/>
    <w:rsid w:val="0025585B"/>
    <w:rsid w:val="00255932"/>
    <w:rsid w:val="00256138"/>
    <w:rsid w:val="002563C2"/>
    <w:rsid w:val="00256482"/>
    <w:rsid w:val="002566F4"/>
    <w:rsid w:val="002572F8"/>
    <w:rsid w:val="00257878"/>
    <w:rsid w:val="00257AAB"/>
    <w:rsid w:val="0026038E"/>
    <w:rsid w:val="00260576"/>
    <w:rsid w:val="002615E0"/>
    <w:rsid w:val="00261898"/>
    <w:rsid w:val="0026238C"/>
    <w:rsid w:val="002626D3"/>
    <w:rsid w:val="002629E0"/>
    <w:rsid w:val="002630BF"/>
    <w:rsid w:val="0026440F"/>
    <w:rsid w:val="0026457F"/>
    <w:rsid w:val="002647FF"/>
    <w:rsid w:val="002648E6"/>
    <w:rsid w:val="00264ADE"/>
    <w:rsid w:val="00265AEB"/>
    <w:rsid w:val="00266003"/>
    <w:rsid w:val="002660C9"/>
    <w:rsid w:val="0026625C"/>
    <w:rsid w:val="0026680D"/>
    <w:rsid w:val="00266927"/>
    <w:rsid w:val="00266A3A"/>
    <w:rsid w:val="00266E8B"/>
    <w:rsid w:val="0026700C"/>
    <w:rsid w:val="00267491"/>
    <w:rsid w:val="0026762E"/>
    <w:rsid w:val="00267684"/>
    <w:rsid w:val="00267989"/>
    <w:rsid w:val="00267CAC"/>
    <w:rsid w:val="00267FD5"/>
    <w:rsid w:val="0027001D"/>
    <w:rsid w:val="00270240"/>
    <w:rsid w:val="00270C59"/>
    <w:rsid w:val="002712EE"/>
    <w:rsid w:val="00271576"/>
    <w:rsid w:val="002716FF"/>
    <w:rsid w:val="00271A2C"/>
    <w:rsid w:val="00271E8C"/>
    <w:rsid w:val="002720CB"/>
    <w:rsid w:val="002720E3"/>
    <w:rsid w:val="002725EF"/>
    <w:rsid w:val="002734DF"/>
    <w:rsid w:val="00273A16"/>
    <w:rsid w:val="002744F9"/>
    <w:rsid w:val="0027468B"/>
    <w:rsid w:val="002746A0"/>
    <w:rsid w:val="00274703"/>
    <w:rsid w:val="00274A3E"/>
    <w:rsid w:val="00274C7C"/>
    <w:rsid w:val="0027528A"/>
    <w:rsid w:val="00276723"/>
    <w:rsid w:val="002769B5"/>
    <w:rsid w:val="00276A4D"/>
    <w:rsid w:val="00276C4F"/>
    <w:rsid w:val="0027771F"/>
    <w:rsid w:val="00277785"/>
    <w:rsid w:val="002778A5"/>
    <w:rsid w:val="00277E87"/>
    <w:rsid w:val="002807A4"/>
    <w:rsid w:val="00280925"/>
    <w:rsid w:val="00280B7B"/>
    <w:rsid w:val="00280D3B"/>
    <w:rsid w:val="002813D7"/>
    <w:rsid w:val="00281524"/>
    <w:rsid w:val="00281807"/>
    <w:rsid w:val="00281CC5"/>
    <w:rsid w:val="0028241F"/>
    <w:rsid w:val="00283440"/>
    <w:rsid w:val="0028363A"/>
    <w:rsid w:val="00283A87"/>
    <w:rsid w:val="00283B75"/>
    <w:rsid w:val="00283C25"/>
    <w:rsid w:val="00283C7E"/>
    <w:rsid w:val="00284775"/>
    <w:rsid w:val="00284B0F"/>
    <w:rsid w:val="00285203"/>
    <w:rsid w:val="002857B8"/>
    <w:rsid w:val="00285871"/>
    <w:rsid w:val="002859A3"/>
    <w:rsid w:val="00285F18"/>
    <w:rsid w:val="00286CE5"/>
    <w:rsid w:val="00286E88"/>
    <w:rsid w:val="00286F52"/>
    <w:rsid w:val="002870D8"/>
    <w:rsid w:val="00287986"/>
    <w:rsid w:val="00287A0B"/>
    <w:rsid w:val="00290226"/>
    <w:rsid w:val="00290521"/>
    <w:rsid w:val="002907D0"/>
    <w:rsid w:val="00290ADD"/>
    <w:rsid w:val="00290CCA"/>
    <w:rsid w:val="0029165F"/>
    <w:rsid w:val="00292301"/>
    <w:rsid w:val="0029280E"/>
    <w:rsid w:val="00292946"/>
    <w:rsid w:val="00292B4A"/>
    <w:rsid w:val="00292DC7"/>
    <w:rsid w:val="00292E46"/>
    <w:rsid w:val="00293A81"/>
    <w:rsid w:val="00294219"/>
    <w:rsid w:val="002943F0"/>
    <w:rsid w:val="002946EC"/>
    <w:rsid w:val="00294E74"/>
    <w:rsid w:val="00295261"/>
    <w:rsid w:val="0029567D"/>
    <w:rsid w:val="00295A99"/>
    <w:rsid w:val="002961C9"/>
    <w:rsid w:val="002961FE"/>
    <w:rsid w:val="00296C42"/>
    <w:rsid w:val="00296C8C"/>
    <w:rsid w:val="00296E7E"/>
    <w:rsid w:val="002973D0"/>
    <w:rsid w:val="0029741F"/>
    <w:rsid w:val="002975EA"/>
    <w:rsid w:val="00297A1D"/>
    <w:rsid w:val="002A04B5"/>
    <w:rsid w:val="002A0627"/>
    <w:rsid w:val="002A0693"/>
    <w:rsid w:val="002A0EC2"/>
    <w:rsid w:val="002A0F55"/>
    <w:rsid w:val="002A139C"/>
    <w:rsid w:val="002A140B"/>
    <w:rsid w:val="002A2F85"/>
    <w:rsid w:val="002A2FCE"/>
    <w:rsid w:val="002A318C"/>
    <w:rsid w:val="002A3517"/>
    <w:rsid w:val="002A3640"/>
    <w:rsid w:val="002A365C"/>
    <w:rsid w:val="002A39C5"/>
    <w:rsid w:val="002A3FB4"/>
    <w:rsid w:val="002A4669"/>
    <w:rsid w:val="002A4B47"/>
    <w:rsid w:val="002A4C00"/>
    <w:rsid w:val="002A620F"/>
    <w:rsid w:val="002A628B"/>
    <w:rsid w:val="002A63DA"/>
    <w:rsid w:val="002A681F"/>
    <w:rsid w:val="002A68D6"/>
    <w:rsid w:val="002A6DB3"/>
    <w:rsid w:val="002A6F36"/>
    <w:rsid w:val="002A6F75"/>
    <w:rsid w:val="002A76C3"/>
    <w:rsid w:val="002B002A"/>
    <w:rsid w:val="002B0794"/>
    <w:rsid w:val="002B08D0"/>
    <w:rsid w:val="002B0D5E"/>
    <w:rsid w:val="002B0D94"/>
    <w:rsid w:val="002B19DB"/>
    <w:rsid w:val="002B1B49"/>
    <w:rsid w:val="002B1CA2"/>
    <w:rsid w:val="002B25BA"/>
    <w:rsid w:val="002B2A3C"/>
    <w:rsid w:val="002B3270"/>
    <w:rsid w:val="002B3338"/>
    <w:rsid w:val="002B3900"/>
    <w:rsid w:val="002B3CCE"/>
    <w:rsid w:val="002B3DE2"/>
    <w:rsid w:val="002B3F9A"/>
    <w:rsid w:val="002B3FFA"/>
    <w:rsid w:val="002B5A70"/>
    <w:rsid w:val="002B5B85"/>
    <w:rsid w:val="002B5B9F"/>
    <w:rsid w:val="002B6283"/>
    <w:rsid w:val="002B67F6"/>
    <w:rsid w:val="002B687B"/>
    <w:rsid w:val="002B6F42"/>
    <w:rsid w:val="002B71F5"/>
    <w:rsid w:val="002B7249"/>
    <w:rsid w:val="002C00FE"/>
    <w:rsid w:val="002C02DE"/>
    <w:rsid w:val="002C06BF"/>
    <w:rsid w:val="002C0942"/>
    <w:rsid w:val="002C0B3D"/>
    <w:rsid w:val="002C0B85"/>
    <w:rsid w:val="002C16BA"/>
    <w:rsid w:val="002C1D2B"/>
    <w:rsid w:val="002C2056"/>
    <w:rsid w:val="002C2993"/>
    <w:rsid w:val="002C302A"/>
    <w:rsid w:val="002C3350"/>
    <w:rsid w:val="002C3759"/>
    <w:rsid w:val="002C39F5"/>
    <w:rsid w:val="002C3ACE"/>
    <w:rsid w:val="002C3DB4"/>
    <w:rsid w:val="002C3E6C"/>
    <w:rsid w:val="002C4AFC"/>
    <w:rsid w:val="002C4D2E"/>
    <w:rsid w:val="002C4F67"/>
    <w:rsid w:val="002C537B"/>
    <w:rsid w:val="002C5AB2"/>
    <w:rsid w:val="002C5D27"/>
    <w:rsid w:val="002C5D5E"/>
    <w:rsid w:val="002C5E20"/>
    <w:rsid w:val="002C6AD2"/>
    <w:rsid w:val="002C6F14"/>
    <w:rsid w:val="002C6F37"/>
    <w:rsid w:val="002C72CD"/>
    <w:rsid w:val="002C7351"/>
    <w:rsid w:val="002C7406"/>
    <w:rsid w:val="002C7895"/>
    <w:rsid w:val="002C7A20"/>
    <w:rsid w:val="002C7C68"/>
    <w:rsid w:val="002C7ECF"/>
    <w:rsid w:val="002D0D9D"/>
    <w:rsid w:val="002D1178"/>
    <w:rsid w:val="002D143C"/>
    <w:rsid w:val="002D27E7"/>
    <w:rsid w:val="002D2B06"/>
    <w:rsid w:val="002D2FA9"/>
    <w:rsid w:val="002D37E0"/>
    <w:rsid w:val="002D3E40"/>
    <w:rsid w:val="002D3F7C"/>
    <w:rsid w:val="002D43D0"/>
    <w:rsid w:val="002D4B0B"/>
    <w:rsid w:val="002D513E"/>
    <w:rsid w:val="002D5395"/>
    <w:rsid w:val="002D5769"/>
    <w:rsid w:val="002D5DC6"/>
    <w:rsid w:val="002D7453"/>
    <w:rsid w:val="002D7F0E"/>
    <w:rsid w:val="002E0E46"/>
    <w:rsid w:val="002E0E48"/>
    <w:rsid w:val="002E1DD1"/>
    <w:rsid w:val="002E1E6D"/>
    <w:rsid w:val="002E1F4D"/>
    <w:rsid w:val="002E23E8"/>
    <w:rsid w:val="002E2522"/>
    <w:rsid w:val="002E2A23"/>
    <w:rsid w:val="002E2AB8"/>
    <w:rsid w:val="002E2D48"/>
    <w:rsid w:val="002E3328"/>
    <w:rsid w:val="002E3391"/>
    <w:rsid w:val="002E3C9A"/>
    <w:rsid w:val="002E3FCC"/>
    <w:rsid w:val="002E4461"/>
    <w:rsid w:val="002E4496"/>
    <w:rsid w:val="002E46A2"/>
    <w:rsid w:val="002E4D20"/>
    <w:rsid w:val="002E4EA4"/>
    <w:rsid w:val="002E54D8"/>
    <w:rsid w:val="002E5664"/>
    <w:rsid w:val="002E5788"/>
    <w:rsid w:val="002E5917"/>
    <w:rsid w:val="002E5DE8"/>
    <w:rsid w:val="002E6196"/>
    <w:rsid w:val="002E6BA2"/>
    <w:rsid w:val="002E6D84"/>
    <w:rsid w:val="002E7933"/>
    <w:rsid w:val="002E7CF5"/>
    <w:rsid w:val="002E7D45"/>
    <w:rsid w:val="002E7DAD"/>
    <w:rsid w:val="002F04E5"/>
    <w:rsid w:val="002F0E7B"/>
    <w:rsid w:val="002F0ED3"/>
    <w:rsid w:val="002F124E"/>
    <w:rsid w:val="002F1615"/>
    <w:rsid w:val="002F1ACF"/>
    <w:rsid w:val="002F1BE1"/>
    <w:rsid w:val="002F1F35"/>
    <w:rsid w:val="002F21C8"/>
    <w:rsid w:val="002F2320"/>
    <w:rsid w:val="002F2A21"/>
    <w:rsid w:val="002F34DC"/>
    <w:rsid w:val="002F3570"/>
    <w:rsid w:val="002F3592"/>
    <w:rsid w:val="002F3E75"/>
    <w:rsid w:val="002F3F59"/>
    <w:rsid w:val="002F59B2"/>
    <w:rsid w:val="002F5A34"/>
    <w:rsid w:val="002F5D6B"/>
    <w:rsid w:val="002F661F"/>
    <w:rsid w:val="002F6977"/>
    <w:rsid w:val="002F714E"/>
    <w:rsid w:val="002F715B"/>
    <w:rsid w:val="002F728A"/>
    <w:rsid w:val="002F75E7"/>
    <w:rsid w:val="002F76AE"/>
    <w:rsid w:val="002F77F1"/>
    <w:rsid w:val="002F78CB"/>
    <w:rsid w:val="002F7F14"/>
    <w:rsid w:val="002F7FA8"/>
    <w:rsid w:val="0030040F"/>
    <w:rsid w:val="00300446"/>
    <w:rsid w:val="0030052D"/>
    <w:rsid w:val="003009AB"/>
    <w:rsid w:val="00300A4D"/>
    <w:rsid w:val="0030169B"/>
    <w:rsid w:val="0030194E"/>
    <w:rsid w:val="00302ECD"/>
    <w:rsid w:val="0030323E"/>
    <w:rsid w:val="0030384B"/>
    <w:rsid w:val="00303C79"/>
    <w:rsid w:val="00304083"/>
    <w:rsid w:val="00304F0D"/>
    <w:rsid w:val="0030524D"/>
    <w:rsid w:val="0030578B"/>
    <w:rsid w:val="00305948"/>
    <w:rsid w:val="00305F8D"/>
    <w:rsid w:val="0030668B"/>
    <w:rsid w:val="00306BC2"/>
    <w:rsid w:val="0030714E"/>
    <w:rsid w:val="00307201"/>
    <w:rsid w:val="0030740A"/>
    <w:rsid w:val="00307F57"/>
    <w:rsid w:val="003103A4"/>
    <w:rsid w:val="00310477"/>
    <w:rsid w:val="00310D9B"/>
    <w:rsid w:val="0031109F"/>
    <w:rsid w:val="0031201B"/>
    <w:rsid w:val="00312155"/>
    <w:rsid w:val="00312184"/>
    <w:rsid w:val="003123C5"/>
    <w:rsid w:val="00312973"/>
    <w:rsid w:val="0031298B"/>
    <w:rsid w:val="00312ED4"/>
    <w:rsid w:val="0031302A"/>
    <w:rsid w:val="00313312"/>
    <w:rsid w:val="003134F0"/>
    <w:rsid w:val="003135AA"/>
    <w:rsid w:val="003136DB"/>
    <w:rsid w:val="003148AF"/>
    <w:rsid w:val="003149A2"/>
    <w:rsid w:val="0031513C"/>
    <w:rsid w:val="00315291"/>
    <w:rsid w:val="00315693"/>
    <w:rsid w:val="003163D5"/>
    <w:rsid w:val="00316875"/>
    <w:rsid w:val="00316D3E"/>
    <w:rsid w:val="00317012"/>
    <w:rsid w:val="003170A5"/>
    <w:rsid w:val="00317148"/>
    <w:rsid w:val="003172F3"/>
    <w:rsid w:val="00317428"/>
    <w:rsid w:val="0031746D"/>
    <w:rsid w:val="003179D2"/>
    <w:rsid w:val="00317CF6"/>
    <w:rsid w:val="00317E4E"/>
    <w:rsid w:val="00320325"/>
    <w:rsid w:val="003204C7"/>
    <w:rsid w:val="00320687"/>
    <w:rsid w:val="00320AE2"/>
    <w:rsid w:val="0032104F"/>
    <w:rsid w:val="00321E99"/>
    <w:rsid w:val="003221C5"/>
    <w:rsid w:val="00322A4F"/>
    <w:rsid w:val="00322A67"/>
    <w:rsid w:val="00322C4E"/>
    <w:rsid w:val="00322E7C"/>
    <w:rsid w:val="00322E81"/>
    <w:rsid w:val="00322F68"/>
    <w:rsid w:val="00323022"/>
    <w:rsid w:val="00323160"/>
    <w:rsid w:val="00323CAF"/>
    <w:rsid w:val="0032421C"/>
    <w:rsid w:val="00324B09"/>
    <w:rsid w:val="00326901"/>
    <w:rsid w:val="003300C4"/>
    <w:rsid w:val="003302E2"/>
    <w:rsid w:val="00330411"/>
    <w:rsid w:val="00330D4C"/>
    <w:rsid w:val="0033119C"/>
    <w:rsid w:val="00331488"/>
    <w:rsid w:val="003314BA"/>
    <w:rsid w:val="00331748"/>
    <w:rsid w:val="00332297"/>
    <w:rsid w:val="0033298D"/>
    <w:rsid w:val="00332AA9"/>
    <w:rsid w:val="00333704"/>
    <w:rsid w:val="003337BD"/>
    <w:rsid w:val="003345AE"/>
    <w:rsid w:val="003345FF"/>
    <w:rsid w:val="00334750"/>
    <w:rsid w:val="00334DA4"/>
    <w:rsid w:val="00335111"/>
    <w:rsid w:val="00335259"/>
    <w:rsid w:val="00335291"/>
    <w:rsid w:val="00335920"/>
    <w:rsid w:val="003363A1"/>
    <w:rsid w:val="003363B5"/>
    <w:rsid w:val="00336BB5"/>
    <w:rsid w:val="00336D31"/>
    <w:rsid w:val="00337528"/>
    <w:rsid w:val="00337A86"/>
    <w:rsid w:val="00337CF1"/>
    <w:rsid w:val="00340634"/>
    <w:rsid w:val="00340C67"/>
    <w:rsid w:val="003410B6"/>
    <w:rsid w:val="0034166C"/>
    <w:rsid w:val="00341F94"/>
    <w:rsid w:val="00342378"/>
    <w:rsid w:val="00342452"/>
    <w:rsid w:val="0034251B"/>
    <w:rsid w:val="003425B1"/>
    <w:rsid w:val="003425E9"/>
    <w:rsid w:val="0034269B"/>
    <w:rsid w:val="00342841"/>
    <w:rsid w:val="00342BBD"/>
    <w:rsid w:val="00343061"/>
    <w:rsid w:val="003431FD"/>
    <w:rsid w:val="003435E8"/>
    <w:rsid w:val="00344903"/>
    <w:rsid w:val="00344F17"/>
    <w:rsid w:val="00344F63"/>
    <w:rsid w:val="00345890"/>
    <w:rsid w:val="003459B3"/>
    <w:rsid w:val="003463C7"/>
    <w:rsid w:val="003464C7"/>
    <w:rsid w:val="003465B7"/>
    <w:rsid w:val="00346876"/>
    <w:rsid w:val="0034719F"/>
    <w:rsid w:val="003475B8"/>
    <w:rsid w:val="00347660"/>
    <w:rsid w:val="00347A0F"/>
    <w:rsid w:val="003504B5"/>
    <w:rsid w:val="003506B3"/>
    <w:rsid w:val="00350BDF"/>
    <w:rsid w:val="00350E0A"/>
    <w:rsid w:val="00351089"/>
    <w:rsid w:val="003510B4"/>
    <w:rsid w:val="00351401"/>
    <w:rsid w:val="003518F5"/>
    <w:rsid w:val="00352903"/>
    <w:rsid w:val="00352A79"/>
    <w:rsid w:val="00352BBE"/>
    <w:rsid w:val="00353040"/>
    <w:rsid w:val="00353764"/>
    <w:rsid w:val="00353791"/>
    <w:rsid w:val="0035386B"/>
    <w:rsid w:val="00353CB3"/>
    <w:rsid w:val="00354A03"/>
    <w:rsid w:val="00354F5C"/>
    <w:rsid w:val="00354FF1"/>
    <w:rsid w:val="0035544E"/>
    <w:rsid w:val="0035550D"/>
    <w:rsid w:val="00355853"/>
    <w:rsid w:val="0035586F"/>
    <w:rsid w:val="003561C4"/>
    <w:rsid w:val="003563C1"/>
    <w:rsid w:val="003577DF"/>
    <w:rsid w:val="003609E7"/>
    <w:rsid w:val="003609F5"/>
    <w:rsid w:val="0036119E"/>
    <w:rsid w:val="0036127F"/>
    <w:rsid w:val="00361A16"/>
    <w:rsid w:val="00361B08"/>
    <w:rsid w:val="00361E8A"/>
    <w:rsid w:val="003622FF"/>
    <w:rsid w:val="003627E2"/>
    <w:rsid w:val="003629F0"/>
    <w:rsid w:val="00363769"/>
    <w:rsid w:val="003645AE"/>
    <w:rsid w:val="00364D0E"/>
    <w:rsid w:val="00364D23"/>
    <w:rsid w:val="003652D5"/>
    <w:rsid w:val="00365FB1"/>
    <w:rsid w:val="003665C9"/>
    <w:rsid w:val="0036680D"/>
    <w:rsid w:val="003669AE"/>
    <w:rsid w:val="00366ABA"/>
    <w:rsid w:val="00366DFB"/>
    <w:rsid w:val="003674AE"/>
    <w:rsid w:val="00367DD8"/>
    <w:rsid w:val="00367EFD"/>
    <w:rsid w:val="003701AE"/>
    <w:rsid w:val="00370B03"/>
    <w:rsid w:val="00370FFF"/>
    <w:rsid w:val="00371553"/>
    <w:rsid w:val="00371605"/>
    <w:rsid w:val="00371E3E"/>
    <w:rsid w:val="00372322"/>
    <w:rsid w:val="00372724"/>
    <w:rsid w:val="00372758"/>
    <w:rsid w:val="0037358A"/>
    <w:rsid w:val="00373867"/>
    <w:rsid w:val="00373B65"/>
    <w:rsid w:val="00373D16"/>
    <w:rsid w:val="00374711"/>
    <w:rsid w:val="00374BA6"/>
    <w:rsid w:val="00375030"/>
    <w:rsid w:val="003750BF"/>
    <w:rsid w:val="00375B6F"/>
    <w:rsid w:val="00376388"/>
    <w:rsid w:val="00376618"/>
    <w:rsid w:val="003768E4"/>
    <w:rsid w:val="003769A9"/>
    <w:rsid w:val="00376B59"/>
    <w:rsid w:val="00376C66"/>
    <w:rsid w:val="00377604"/>
    <w:rsid w:val="00377A02"/>
    <w:rsid w:val="00377C7F"/>
    <w:rsid w:val="00377CA6"/>
    <w:rsid w:val="00380220"/>
    <w:rsid w:val="0038052C"/>
    <w:rsid w:val="00380A79"/>
    <w:rsid w:val="00380F5B"/>
    <w:rsid w:val="003812A0"/>
    <w:rsid w:val="003815C2"/>
    <w:rsid w:val="003818EA"/>
    <w:rsid w:val="00381994"/>
    <w:rsid w:val="00381E81"/>
    <w:rsid w:val="00382269"/>
    <w:rsid w:val="003828BD"/>
    <w:rsid w:val="00382B63"/>
    <w:rsid w:val="00382E76"/>
    <w:rsid w:val="0038333D"/>
    <w:rsid w:val="00383515"/>
    <w:rsid w:val="0038391B"/>
    <w:rsid w:val="003839CB"/>
    <w:rsid w:val="00383C78"/>
    <w:rsid w:val="00383E6A"/>
    <w:rsid w:val="00383EDF"/>
    <w:rsid w:val="003842FE"/>
    <w:rsid w:val="003855BD"/>
    <w:rsid w:val="003855CC"/>
    <w:rsid w:val="003856F4"/>
    <w:rsid w:val="00385794"/>
    <w:rsid w:val="0038618B"/>
    <w:rsid w:val="00386587"/>
    <w:rsid w:val="00386FCB"/>
    <w:rsid w:val="00387BB3"/>
    <w:rsid w:val="00387FCA"/>
    <w:rsid w:val="0039036D"/>
    <w:rsid w:val="00390C58"/>
    <w:rsid w:val="00390D29"/>
    <w:rsid w:val="003910E7"/>
    <w:rsid w:val="00391E0C"/>
    <w:rsid w:val="00392592"/>
    <w:rsid w:val="003926C0"/>
    <w:rsid w:val="00392F18"/>
    <w:rsid w:val="003932E8"/>
    <w:rsid w:val="00393842"/>
    <w:rsid w:val="00393906"/>
    <w:rsid w:val="00393AA5"/>
    <w:rsid w:val="00393C91"/>
    <w:rsid w:val="00394281"/>
    <w:rsid w:val="00395132"/>
    <w:rsid w:val="00395DAD"/>
    <w:rsid w:val="00396103"/>
    <w:rsid w:val="0039628E"/>
    <w:rsid w:val="00396393"/>
    <w:rsid w:val="0039660C"/>
    <w:rsid w:val="003967E0"/>
    <w:rsid w:val="00397324"/>
    <w:rsid w:val="00397335"/>
    <w:rsid w:val="00397C3F"/>
    <w:rsid w:val="003A0312"/>
    <w:rsid w:val="003A0433"/>
    <w:rsid w:val="003A0A31"/>
    <w:rsid w:val="003A1029"/>
    <w:rsid w:val="003A1190"/>
    <w:rsid w:val="003A1400"/>
    <w:rsid w:val="003A1A2F"/>
    <w:rsid w:val="003A1AC3"/>
    <w:rsid w:val="003A2053"/>
    <w:rsid w:val="003A21B2"/>
    <w:rsid w:val="003A2A87"/>
    <w:rsid w:val="003A2F64"/>
    <w:rsid w:val="003A38D2"/>
    <w:rsid w:val="003A3A71"/>
    <w:rsid w:val="003A4076"/>
    <w:rsid w:val="003A4E48"/>
    <w:rsid w:val="003A5567"/>
    <w:rsid w:val="003A5A1B"/>
    <w:rsid w:val="003A5D7E"/>
    <w:rsid w:val="003A6174"/>
    <w:rsid w:val="003A61FC"/>
    <w:rsid w:val="003A664E"/>
    <w:rsid w:val="003A6882"/>
    <w:rsid w:val="003A733D"/>
    <w:rsid w:val="003A7AD9"/>
    <w:rsid w:val="003A7E77"/>
    <w:rsid w:val="003B0195"/>
    <w:rsid w:val="003B042F"/>
    <w:rsid w:val="003B0FB1"/>
    <w:rsid w:val="003B1A06"/>
    <w:rsid w:val="003B1C13"/>
    <w:rsid w:val="003B1F54"/>
    <w:rsid w:val="003B21FE"/>
    <w:rsid w:val="003B2672"/>
    <w:rsid w:val="003B2821"/>
    <w:rsid w:val="003B3523"/>
    <w:rsid w:val="003B3685"/>
    <w:rsid w:val="003B3EB0"/>
    <w:rsid w:val="003B5930"/>
    <w:rsid w:val="003B5D92"/>
    <w:rsid w:val="003B5DA7"/>
    <w:rsid w:val="003B6326"/>
    <w:rsid w:val="003B6406"/>
    <w:rsid w:val="003B64A9"/>
    <w:rsid w:val="003B679B"/>
    <w:rsid w:val="003B6BFD"/>
    <w:rsid w:val="003B6FCA"/>
    <w:rsid w:val="003B7355"/>
    <w:rsid w:val="003B7379"/>
    <w:rsid w:val="003C131F"/>
    <w:rsid w:val="003C155B"/>
    <w:rsid w:val="003C176C"/>
    <w:rsid w:val="003C18E1"/>
    <w:rsid w:val="003C245B"/>
    <w:rsid w:val="003C285F"/>
    <w:rsid w:val="003C2A17"/>
    <w:rsid w:val="003C2B13"/>
    <w:rsid w:val="003C2CFF"/>
    <w:rsid w:val="003C314F"/>
    <w:rsid w:val="003C317F"/>
    <w:rsid w:val="003C3223"/>
    <w:rsid w:val="003C3313"/>
    <w:rsid w:val="003C3458"/>
    <w:rsid w:val="003C3591"/>
    <w:rsid w:val="003C4B23"/>
    <w:rsid w:val="003C4BF2"/>
    <w:rsid w:val="003C4D5B"/>
    <w:rsid w:val="003C500D"/>
    <w:rsid w:val="003C53CC"/>
    <w:rsid w:val="003C54CD"/>
    <w:rsid w:val="003C57DE"/>
    <w:rsid w:val="003C5B05"/>
    <w:rsid w:val="003C7A9B"/>
    <w:rsid w:val="003D00EB"/>
    <w:rsid w:val="003D046E"/>
    <w:rsid w:val="003D0B60"/>
    <w:rsid w:val="003D15A8"/>
    <w:rsid w:val="003D187E"/>
    <w:rsid w:val="003D1D95"/>
    <w:rsid w:val="003D1E74"/>
    <w:rsid w:val="003D24ED"/>
    <w:rsid w:val="003D2D58"/>
    <w:rsid w:val="003D2E5F"/>
    <w:rsid w:val="003D37F2"/>
    <w:rsid w:val="003D3BCF"/>
    <w:rsid w:val="003D43A5"/>
    <w:rsid w:val="003D4CD5"/>
    <w:rsid w:val="003D4F4C"/>
    <w:rsid w:val="003D5617"/>
    <w:rsid w:val="003D5953"/>
    <w:rsid w:val="003D661C"/>
    <w:rsid w:val="003D7406"/>
    <w:rsid w:val="003D7D9D"/>
    <w:rsid w:val="003E0A0F"/>
    <w:rsid w:val="003E0CEA"/>
    <w:rsid w:val="003E0E8C"/>
    <w:rsid w:val="003E0F91"/>
    <w:rsid w:val="003E20FF"/>
    <w:rsid w:val="003E2216"/>
    <w:rsid w:val="003E23B2"/>
    <w:rsid w:val="003E24CF"/>
    <w:rsid w:val="003E267E"/>
    <w:rsid w:val="003E27EA"/>
    <w:rsid w:val="003E2B7C"/>
    <w:rsid w:val="003E338E"/>
    <w:rsid w:val="003E34D6"/>
    <w:rsid w:val="003E37EA"/>
    <w:rsid w:val="003E40EC"/>
    <w:rsid w:val="003E41A7"/>
    <w:rsid w:val="003E428E"/>
    <w:rsid w:val="003E49B4"/>
    <w:rsid w:val="003E4A63"/>
    <w:rsid w:val="003E4F34"/>
    <w:rsid w:val="003E4FDA"/>
    <w:rsid w:val="003E5D9D"/>
    <w:rsid w:val="003E5F49"/>
    <w:rsid w:val="003E5F5A"/>
    <w:rsid w:val="003E611E"/>
    <w:rsid w:val="003E656D"/>
    <w:rsid w:val="003E6BA4"/>
    <w:rsid w:val="003E6CEE"/>
    <w:rsid w:val="003E71D7"/>
    <w:rsid w:val="003F1819"/>
    <w:rsid w:val="003F19B1"/>
    <w:rsid w:val="003F1A7D"/>
    <w:rsid w:val="003F1A90"/>
    <w:rsid w:val="003F20BE"/>
    <w:rsid w:val="003F2761"/>
    <w:rsid w:val="003F2B3E"/>
    <w:rsid w:val="003F2C64"/>
    <w:rsid w:val="003F3060"/>
    <w:rsid w:val="003F32F0"/>
    <w:rsid w:val="003F338E"/>
    <w:rsid w:val="003F33F3"/>
    <w:rsid w:val="003F33FC"/>
    <w:rsid w:val="003F38C7"/>
    <w:rsid w:val="003F4697"/>
    <w:rsid w:val="003F492B"/>
    <w:rsid w:val="003F4A47"/>
    <w:rsid w:val="003F4E40"/>
    <w:rsid w:val="003F5A45"/>
    <w:rsid w:val="003F666E"/>
    <w:rsid w:val="003F67B4"/>
    <w:rsid w:val="003F6EA7"/>
    <w:rsid w:val="003F71B2"/>
    <w:rsid w:val="003F7622"/>
    <w:rsid w:val="003F7ED7"/>
    <w:rsid w:val="004005E5"/>
    <w:rsid w:val="00400BE4"/>
    <w:rsid w:val="00400D6C"/>
    <w:rsid w:val="00400F60"/>
    <w:rsid w:val="004012C4"/>
    <w:rsid w:val="004015BF"/>
    <w:rsid w:val="00401B9F"/>
    <w:rsid w:val="00401BAA"/>
    <w:rsid w:val="004021F5"/>
    <w:rsid w:val="00402320"/>
    <w:rsid w:val="004023E4"/>
    <w:rsid w:val="004029DF"/>
    <w:rsid w:val="00403491"/>
    <w:rsid w:val="00403600"/>
    <w:rsid w:val="00403A38"/>
    <w:rsid w:val="00403B86"/>
    <w:rsid w:val="00403D17"/>
    <w:rsid w:val="00404678"/>
    <w:rsid w:val="00404D5B"/>
    <w:rsid w:val="00404E2D"/>
    <w:rsid w:val="004052C7"/>
    <w:rsid w:val="0040544D"/>
    <w:rsid w:val="0040619B"/>
    <w:rsid w:val="00406ABD"/>
    <w:rsid w:val="00407326"/>
    <w:rsid w:val="004074D7"/>
    <w:rsid w:val="00407959"/>
    <w:rsid w:val="0041012D"/>
    <w:rsid w:val="00410130"/>
    <w:rsid w:val="0041067B"/>
    <w:rsid w:val="00411967"/>
    <w:rsid w:val="00411BA6"/>
    <w:rsid w:val="004120EA"/>
    <w:rsid w:val="0041215B"/>
    <w:rsid w:val="00412397"/>
    <w:rsid w:val="004123C5"/>
    <w:rsid w:val="00412664"/>
    <w:rsid w:val="00412A67"/>
    <w:rsid w:val="00412BE4"/>
    <w:rsid w:val="00413428"/>
    <w:rsid w:val="00413480"/>
    <w:rsid w:val="004134D9"/>
    <w:rsid w:val="00413E26"/>
    <w:rsid w:val="00415303"/>
    <w:rsid w:val="004159B7"/>
    <w:rsid w:val="004162FB"/>
    <w:rsid w:val="00416A8F"/>
    <w:rsid w:val="00416F71"/>
    <w:rsid w:val="0041754D"/>
    <w:rsid w:val="004176D2"/>
    <w:rsid w:val="00420290"/>
    <w:rsid w:val="00420295"/>
    <w:rsid w:val="0042044A"/>
    <w:rsid w:val="00421555"/>
    <w:rsid w:val="00421566"/>
    <w:rsid w:val="00421599"/>
    <w:rsid w:val="00421981"/>
    <w:rsid w:val="0042203E"/>
    <w:rsid w:val="00422C78"/>
    <w:rsid w:val="00423AF8"/>
    <w:rsid w:val="00424096"/>
    <w:rsid w:val="00424537"/>
    <w:rsid w:val="00424EEC"/>
    <w:rsid w:val="0042552B"/>
    <w:rsid w:val="00426214"/>
    <w:rsid w:val="00426224"/>
    <w:rsid w:val="00426682"/>
    <w:rsid w:val="004269E1"/>
    <w:rsid w:val="004271F8"/>
    <w:rsid w:val="0042789E"/>
    <w:rsid w:val="00427928"/>
    <w:rsid w:val="00427B98"/>
    <w:rsid w:val="00430254"/>
    <w:rsid w:val="004302DE"/>
    <w:rsid w:val="00430736"/>
    <w:rsid w:val="0043082E"/>
    <w:rsid w:val="00430853"/>
    <w:rsid w:val="00430855"/>
    <w:rsid w:val="00430899"/>
    <w:rsid w:val="004308D8"/>
    <w:rsid w:val="0043096D"/>
    <w:rsid w:val="00430AFA"/>
    <w:rsid w:val="00430BB3"/>
    <w:rsid w:val="0043174F"/>
    <w:rsid w:val="00431820"/>
    <w:rsid w:val="00431DCC"/>
    <w:rsid w:val="004321C6"/>
    <w:rsid w:val="0043222B"/>
    <w:rsid w:val="0043281C"/>
    <w:rsid w:val="00432AC2"/>
    <w:rsid w:val="00432E11"/>
    <w:rsid w:val="00433DA3"/>
    <w:rsid w:val="00434D71"/>
    <w:rsid w:val="00435745"/>
    <w:rsid w:val="00435A4C"/>
    <w:rsid w:val="00435D79"/>
    <w:rsid w:val="0043607B"/>
    <w:rsid w:val="00436843"/>
    <w:rsid w:val="00436C9E"/>
    <w:rsid w:val="00436D75"/>
    <w:rsid w:val="00437043"/>
    <w:rsid w:val="00437183"/>
    <w:rsid w:val="00437868"/>
    <w:rsid w:val="004401AE"/>
    <w:rsid w:val="0044056E"/>
    <w:rsid w:val="0044078F"/>
    <w:rsid w:val="00441992"/>
    <w:rsid w:val="00441B34"/>
    <w:rsid w:val="00441CE4"/>
    <w:rsid w:val="00442203"/>
    <w:rsid w:val="00442309"/>
    <w:rsid w:val="004427E2"/>
    <w:rsid w:val="00442A61"/>
    <w:rsid w:val="00442B1C"/>
    <w:rsid w:val="00442D1D"/>
    <w:rsid w:val="004432B8"/>
    <w:rsid w:val="00443314"/>
    <w:rsid w:val="004435B0"/>
    <w:rsid w:val="00443928"/>
    <w:rsid w:val="00443A57"/>
    <w:rsid w:val="00443FEB"/>
    <w:rsid w:val="004441B6"/>
    <w:rsid w:val="00444597"/>
    <w:rsid w:val="0044460E"/>
    <w:rsid w:val="004448E6"/>
    <w:rsid w:val="00444B06"/>
    <w:rsid w:val="00445571"/>
    <w:rsid w:val="00445776"/>
    <w:rsid w:val="00445BC6"/>
    <w:rsid w:val="00445C73"/>
    <w:rsid w:val="00445CF9"/>
    <w:rsid w:val="00446138"/>
    <w:rsid w:val="0044640E"/>
    <w:rsid w:val="004465E0"/>
    <w:rsid w:val="004469ED"/>
    <w:rsid w:val="004475B3"/>
    <w:rsid w:val="00447701"/>
    <w:rsid w:val="00447B00"/>
    <w:rsid w:val="004509D7"/>
    <w:rsid w:val="00450B05"/>
    <w:rsid w:val="0045197B"/>
    <w:rsid w:val="00451B41"/>
    <w:rsid w:val="004522EA"/>
    <w:rsid w:val="00452EDE"/>
    <w:rsid w:val="00453493"/>
    <w:rsid w:val="0045369E"/>
    <w:rsid w:val="004544F2"/>
    <w:rsid w:val="0045452C"/>
    <w:rsid w:val="004546B3"/>
    <w:rsid w:val="00454B37"/>
    <w:rsid w:val="00455FA0"/>
    <w:rsid w:val="0045618F"/>
    <w:rsid w:val="00456CED"/>
    <w:rsid w:val="00456E81"/>
    <w:rsid w:val="00456FB1"/>
    <w:rsid w:val="0045729C"/>
    <w:rsid w:val="004575E5"/>
    <w:rsid w:val="004578A6"/>
    <w:rsid w:val="0045793A"/>
    <w:rsid w:val="004579E4"/>
    <w:rsid w:val="00457A2B"/>
    <w:rsid w:val="00457E46"/>
    <w:rsid w:val="0046020E"/>
    <w:rsid w:val="004602EC"/>
    <w:rsid w:val="004604DD"/>
    <w:rsid w:val="00460577"/>
    <w:rsid w:val="004608A0"/>
    <w:rsid w:val="00461104"/>
    <w:rsid w:val="004611CD"/>
    <w:rsid w:val="004618F5"/>
    <w:rsid w:val="00462E95"/>
    <w:rsid w:val="00463035"/>
    <w:rsid w:val="0046323D"/>
    <w:rsid w:val="00463374"/>
    <w:rsid w:val="0046371F"/>
    <w:rsid w:val="0046376D"/>
    <w:rsid w:val="00463FA4"/>
    <w:rsid w:val="004647DF"/>
    <w:rsid w:val="004648CA"/>
    <w:rsid w:val="00465148"/>
    <w:rsid w:val="0046535C"/>
    <w:rsid w:val="004653DA"/>
    <w:rsid w:val="00465C76"/>
    <w:rsid w:val="004665AF"/>
    <w:rsid w:val="00466627"/>
    <w:rsid w:val="004666F3"/>
    <w:rsid w:val="0046678E"/>
    <w:rsid w:val="00466A9E"/>
    <w:rsid w:val="00466CCA"/>
    <w:rsid w:val="00466F58"/>
    <w:rsid w:val="00467184"/>
    <w:rsid w:val="0046771F"/>
    <w:rsid w:val="00467DB5"/>
    <w:rsid w:val="00470773"/>
    <w:rsid w:val="00470814"/>
    <w:rsid w:val="0047114D"/>
    <w:rsid w:val="004724FB"/>
    <w:rsid w:val="004735F9"/>
    <w:rsid w:val="004736AA"/>
    <w:rsid w:val="00473B33"/>
    <w:rsid w:val="00473D0B"/>
    <w:rsid w:val="004744BC"/>
    <w:rsid w:val="0047485D"/>
    <w:rsid w:val="00474ADB"/>
    <w:rsid w:val="00475209"/>
    <w:rsid w:val="004754A1"/>
    <w:rsid w:val="00475B66"/>
    <w:rsid w:val="004762BC"/>
    <w:rsid w:val="00476614"/>
    <w:rsid w:val="00476B80"/>
    <w:rsid w:val="00476FEC"/>
    <w:rsid w:val="004770A4"/>
    <w:rsid w:val="0047799E"/>
    <w:rsid w:val="00477AAD"/>
    <w:rsid w:val="00477D8A"/>
    <w:rsid w:val="00480129"/>
    <w:rsid w:val="00480E8A"/>
    <w:rsid w:val="0048192C"/>
    <w:rsid w:val="0048193A"/>
    <w:rsid w:val="00481A8D"/>
    <w:rsid w:val="00481FF3"/>
    <w:rsid w:val="004823B5"/>
    <w:rsid w:val="004826CB"/>
    <w:rsid w:val="00483019"/>
    <w:rsid w:val="00483CCC"/>
    <w:rsid w:val="00483E72"/>
    <w:rsid w:val="004841BD"/>
    <w:rsid w:val="004841D3"/>
    <w:rsid w:val="00484829"/>
    <w:rsid w:val="004854A3"/>
    <w:rsid w:val="00485D74"/>
    <w:rsid w:val="00486012"/>
    <w:rsid w:val="00486AB0"/>
    <w:rsid w:val="004873A1"/>
    <w:rsid w:val="00487673"/>
    <w:rsid w:val="00487B0B"/>
    <w:rsid w:val="00487C4C"/>
    <w:rsid w:val="00487E8E"/>
    <w:rsid w:val="0049064E"/>
    <w:rsid w:val="0049082D"/>
    <w:rsid w:val="00490A05"/>
    <w:rsid w:val="00490CD3"/>
    <w:rsid w:val="00490F60"/>
    <w:rsid w:val="0049101F"/>
    <w:rsid w:val="004911E6"/>
    <w:rsid w:val="004912D1"/>
    <w:rsid w:val="004914E9"/>
    <w:rsid w:val="00491C4E"/>
    <w:rsid w:val="00491FE6"/>
    <w:rsid w:val="00492048"/>
    <w:rsid w:val="004923B9"/>
    <w:rsid w:val="00492576"/>
    <w:rsid w:val="004928C0"/>
    <w:rsid w:val="00493122"/>
    <w:rsid w:val="004931D8"/>
    <w:rsid w:val="004933C0"/>
    <w:rsid w:val="00493AAA"/>
    <w:rsid w:val="004942EB"/>
    <w:rsid w:val="004944E4"/>
    <w:rsid w:val="0049463C"/>
    <w:rsid w:val="004946BA"/>
    <w:rsid w:val="004946C2"/>
    <w:rsid w:val="00494A55"/>
    <w:rsid w:val="00494C97"/>
    <w:rsid w:val="00495633"/>
    <w:rsid w:val="0049575A"/>
    <w:rsid w:val="00495D51"/>
    <w:rsid w:val="00495DEA"/>
    <w:rsid w:val="00495FFB"/>
    <w:rsid w:val="0049611E"/>
    <w:rsid w:val="00496BC7"/>
    <w:rsid w:val="0049785B"/>
    <w:rsid w:val="004A0EAF"/>
    <w:rsid w:val="004A0F55"/>
    <w:rsid w:val="004A1217"/>
    <w:rsid w:val="004A1287"/>
    <w:rsid w:val="004A13A1"/>
    <w:rsid w:val="004A13A6"/>
    <w:rsid w:val="004A15F4"/>
    <w:rsid w:val="004A181A"/>
    <w:rsid w:val="004A1A1C"/>
    <w:rsid w:val="004A1DC5"/>
    <w:rsid w:val="004A1F6E"/>
    <w:rsid w:val="004A2425"/>
    <w:rsid w:val="004A261A"/>
    <w:rsid w:val="004A35FA"/>
    <w:rsid w:val="004A3DC2"/>
    <w:rsid w:val="004A4811"/>
    <w:rsid w:val="004A48F9"/>
    <w:rsid w:val="004A49BD"/>
    <w:rsid w:val="004A4A52"/>
    <w:rsid w:val="004A4D03"/>
    <w:rsid w:val="004A5369"/>
    <w:rsid w:val="004A5573"/>
    <w:rsid w:val="004A6414"/>
    <w:rsid w:val="004A6907"/>
    <w:rsid w:val="004A6B7E"/>
    <w:rsid w:val="004A6B9F"/>
    <w:rsid w:val="004A6C16"/>
    <w:rsid w:val="004A7114"/>
    <w:rsid w:val="004A7A73"/>
    <w:rsid w:val="004A7E21"/>
    <w:rsid w:val="004B058E"/>
    <w:rsid w:val="004B0752"/>
    <w:rsid w:val="004B075A"/>
    <w:rsid w:val="004B134D"/>
    <w:rsid w:val="004B1997"/>
    <w:rsid w:val="004B249B"/>
    <w:rsid w:val="004B26E5"/>
    <w:rsid w:val="004B2B98"/>
    <w:rsid w:val="004B3236"/>
    <w:rsid w:val="004B328C"/>
    <w:rsid w:val="004B3CB5"/>
    <w:rsid w:val="004B3E7A"/>
    <w:rsid w:val="004B429C"/>
    <w:rsid w:val="004B44C6"/>
    <w:rsid w:val="004B4684"/>
    <w:rsid w:val="004B61EE"/>
    <w:rsid w:val="004B6249"/>
    <w:rsid w:val="004B70E5"/>
    <w:rsid w:val="004B773F"/>
    <w:rsid w:val="004B7AEC"/>
    <w:rsid w:val="004C04CE"/>
    <w:rsid w:val="004C09F5"/>
    <w:rsid w:val="004C121F"/>
    <w:rsid w:val="004C13DD"/>
    <w:rsid w:val="004C154E"/>
    <w:rsid w:val="004C21B0"/>
    <w:rsid w:val="004C247F"/>
    <w:rsid w:val="004C2F97"/>
    <w:rsid w:val="004C3008"/>
    <w:rsid w:val="004C3215"/>
    <w:rsid w:val="004C3889"/>
    <w:rsid w:val="004C3B82"/>
    <w:rsid w:val="004C3DE6"/>
    <w:rsid w:val="004C4317"/>
    <w:rsid w:val="004C436A"/>
    <w:rsid w:val="004C4680"/>
    <w:rsid w:val="004C46E7"/>
    <w:rsid w:val="004C47CC"/>
    <w:rsid w:val="004C576D"/>
    <w:rsid w:val="004C607F"/>
    <w:rsid w:val="004C626A"/>
    <w:rsid w:val="004C6B73"/>
    <w:rsid w:val="004C6D19"/>
    <w:rsid w:val="004C6DF4"/>
    <w:rsid w:val="004C714D"/>
    <w:rsid w:val="004C72F9"/>
    <w:rsid w:val="004C7358"/>
    <w:rsid w:val="004D0B00"/>
    <w:rsid w:val="004D108C"/>
    <w:rsid w:val="004D19EC"/>
    <w:rsid w:val="004D1AF9"/>
    <w:rsid w:val="004D1D25"/>
    <w:rsid w:val="004D25BD"/>
    <w:rsid w:val="004D2C95"/>
    <w:rsid w:val="004D31BC"/>
    <w:rsid w:val="004D31FB"/>
    <w:rsid w:val="004D341F"/>
    <w:rsid w:val="004D3D8C"/>
    <w:rsid w:val="004D40AB"/>
    <w:rsid w:val="004D4332"/>
    <w:rsid w:val="004D45C1"/>
    <w:rsid w:val="004D5337"/>
    <w:rsid w:val="004D545A"/>
    <w:rsid w:val="004D56F0"/>
    <w:rsid w:val="004D5A22"/>
    <w:rsid w:val="004D5B48"/>
    <w:rsid w:val="004D5EBB"/>
    <w:rsid w:val="004D66C5"/>
    <w:rsid w:val="004D6D4F"/>
    <w:rsid w:val="004D6E41"/>
    <w:rsid w:val="004D75F6"/>
    <w:rsid w:val="004D7B89"/>
    <w:rsid w:val="004D7BE3"/>
    <w:rsid w:val="004E007F"/>
    <w:rsid w:val="004E052A"/>
    <w:rsid w:val="004E09B2"/>
    <w:rsid w:val="004E09B5"/>
    <w:rsid w:val="004E0DC5"/>
    <w:rsid w:val="004E0E8D"/>
    <w:rsid w:val="004E18ED"/>
    <w:rsid w:val="004E1F61"/>
    <w:rsid w:val="004E227B"/>
    <w:rsid w:val="004E22A3"/>
    <w:rsid w:val="004E2E56"/>
    <w:rsid w:val="004E30E6"/>
    <w:rsid w:val="004E332A"/>
    <w:rsid w:val="004E3A39"/>
    <w:rsid w:val="004E3DF6"/>
    <w:rsid w:val="004E42D2"/>
    <w:rsid w:val="004E48B2"/>
    <w:rsid w:val="004E4A8B"/>
    <w:rsid w:val="004E51ED"/>
    <w:rsid w:val="004E5E00"/>
    <w:rsid w:val="004E615C"/>
    <w:rsid w:val="004E66D7"/>
    <w:rsid w:val="004E6CFE"/>
    <w:rsid w:val="004E6DAE"/>
    <w:rsid w:val="004E76E7"/>
    <w:rsid w:val="004E77C2"/>
    <w:rsid w:val="004E7AA9"/>
    <w:rsid w:val="004F120F"/>
    <w:rsid w:val="004F1321"/>
    <w:rsid w:val="004F1A25"/>
    <w:rsid w:val="004F2228"/>
    <w:rsid w:val="004F27AF"/>
    <w:rsid w:val="004F30B1"/>
    <w:rsid w:val="004F33CE"/>
    <w:rsid w:val="004F3633"/>
    <w:rsid w:val="004F38D5"/>
    <w:rsid w:val="004F3C0D"/>
    <w:rsid w:val="004F420D"/>
    <w:rsid w:val="004F438E"/>
    <w:rsid w:val="004F443C"/>
    <w:rsid w:val="004F472E"/>
    <w:rsid w:val="004F4E25"/>
    <w:rsid w:val="004F5750"/>
    <w:rsid w:val="004F5E40"/>
    <w:rsid w:val="004F6C3C"/>
    <w:rsid w:val="004F6DC5"/>
    <w:rsid w:val="004F7604"/>
    <w:rsid w:val="004F7612"/>
    <w:rsid w:val="004F7671"/>
    <w:rsid w:val="004F7687"/>
    <w:rsid w:val="004F7CD0"/>
    <w:rsid w:val="004F7FD4"/>
    <w:rsid w:val="0050007D"/>
    <w:rsid w:val="00500424"/>
    <w:rsid w:val="00501004"/>
    <w:rsid w:val="0050107F"/>
    <w:rsid w:val="0050176D"/>
    <w:rsid w:val="00501C0D"/>
    <w:rsid w:val="00501D46"/>
    <w:rsid w:val="005021D0"/>
    <w:rsid w:val="00502838"/>
    <w:rsid w:val="00502A9D"/>
    <w:rsid w:val="00502CBB"/>
    <w:rsid w:val="005036B6"/>
    <w:rsid w:val="005039C0"/>
    <w:rsid w:val="00503CA2"/>
    <w:rsid w:val="0050439D"/>
    <w:rsid w:val="005051AF"/>
    <w:rsid w:val="005057B7"/>
    <w:rsid w:val="00505D79"/>
    <w:rsid w:val="005066EC"/>
    <w:rsid w:val="00507111"/>
    <w:rsid w:val="00507227"/>
    <w:rsid w:val="00507467"/>
    <w:rsid w:val="00510536"/>
    <w:rsid w:val="00510E93"/>
    <w:rsid w:val="00510EDB"/>
    <w:rsid w:val="00510F01"/>
    <w:rsid w:val="00510FAD"/>
    <w:rsid w:val="0051115A"/>
    <w:rsid w:val="00511275"/>
    <w:rsid w:val="005113E3"/>
    <w:rsid w:val="00511B01"/>
    <w:rsid w:val="005125E4"/>
    <w:rsid w:val="00512975"/>
    <w:rsid w:val="00512A42"/>
    <w:rsid w:val="00512AD2"/>
    <w:rsid w:val="00512D5B"/>
    <w:rsid w:val="00512F63"/>
    <w:rsid w:val="005131A7"/>
    <w:rsid w:val="00513F90"/>
    <w:rsid w:val="005146C0"/>
    <w:rsid w:val="00514C0B"/>
    <w:rsid w:val="00514D0D"/>
    <w:rsid w:val="00515719"/>
    <w:rsid w:val="0051573B"/>
    <w:rsid w:val="00515E3B"/>
    <w:rsid w:val="0051625F"/>
    <w:rsid w:val="005162BE"/>
    <w:rsid w:val="00516620"/>
    <w:rsid w:val="00516697"/>
    <w:rsid w:val="0051675F"/>
    <w:rsid w:val="00516937"/>
    <w:rsid w:val="00516A9E"/>
    <w:rsid w:val="0051760B"/>
    <w:rsid w:val="005178D1"/>
    <w:rsid w:val="00517CE1"/>
    <w:rsid w:val="00517EFA"/>
    <w:rsid w:val="00520096"/>
    <w:rsid w:val="00520317"/>
    <w:rsid w:val="005203AA"/>
    <w:rsid w:val="005205E9"/>
    <w:rsid w:val="00520697"/>
    <w:rsid w:val="005207E7"/>
    <w:rsid w:val="00521468"/>
    <w:rsid w:val="005216CA"/>
    <w:rsid w:val="00521A9E"/>
    <w:rsid w:val="00521B28"/>
    <w:rsid w:val="00521BAA"/>
    <w:rsid w:val="00521F76"/>
    <w:rsid w:val="0052250F"/>
    <w:rsid w:val="005233AB"/>
    <w:rsid w:val="0052344D"/>
    <w:rsid w:val="005236D2"/>
    <w:rsid w:val="005239B0"/>
    <w:rsid w:val="00523F70"/>
    <w:rsid w:val="005244D1"/>
    <w:rsid w:val="005244DB"/>
    <w:rsid w:val="00524618"/>
    <w:rsid w:val="00524717"/>
    <w:rsid w:val="00524E8C"/>
    <w:rsid w:val="0052512E"/>
    <w:rsid w:val="005254F7"/>
    <w:rsid w:val="005256CA"/>
    <w:rsid w:val="00525BDE"/>
    <w:rsid w:val="005261F7"/>
    <w:rsid w:val="0052690D"/>
    <w:rsid w:val="00526988"/>
    <w:rsid w:val="00526DC2"/>
    <w:rsid w:val="005279F3"/>
    <w:rsid w:val="005307F8"/>
    <w:rsid w:val="00530C52"/>
    <w:rsid w:val="00530DA8"/>
    <w:rsid w:val="00531063"/>
    <w:rsid w:val="0053106C"/>
    <w:rsid w:val="005313D5"/>
    <w:rsid w:val="00531567"/>
    <w:rsid w:val="005319DA"/>
    <w:rsid w:val="00531B7A"/>
    <w:rsid w:val="00532772"/>
    <w:rsid w:val="005330CE"/>
    <w:rsid w:val="0053322D"/>
    <w:rsid w:val="0053354C"/>
    <w:rsid w:val="00533A9A"/>
    <w:rsid w:val="00533EA8"/>
    <w:rsid w:val="005341B8"/>
    <w:rsid w:val="005343B7"/>
    <w:rsid w:val="005345F3"/>
    <w:rsid w:val="00534627"/>
    <w:rsid w:val="005347F3"/>
    <w:rsid w:val="00534B88"/>
    <w:rsid w:val="00534CA0"/>
    <w:rsid w:val="00534EEF"/>
    <w:rsid w:val="005352F2"/>
    <w:rsid w:val="005352FF"/>
    <w:rsid w:val="00535330"/>
    <w:rsid w:val="005358F0"/>
    <w:rsid w:val="0053636B"/>
    <w:rsid w:val="005368E3"/>
    <w:rsid w:val="00536DEA"/>
    <w:rsid w:val="00537268"/>
    <w:rsid w:val="00537FD4"/>
    <w:rsid w:val="00540924"/>
    <w:rsid w:val="005417E1"/>
    <w:rsid w:val="00541FA9"/>
    <w:rsid w:val="0054202B"/>
    <w:rsid w:val="0054209B"/>
    <w:rsid w:val="0054217B"/>
    <w:rsid w:val="0054243F"/>
    <w:rsid w:val="0054250E"/>
    <w:rsid w:val="005428F4"/>
    <w:rsid w:val="00543138"/>
    <w:rsid w:val="00543D88"/>
    <w:rsid w:val="005444D5"/>
    <w:rsid w:val="005445F3"/>
    <w:rsid w:val="00544C84"/>
    <w:rsid w:val="00544EBB"/>
    <w:rsid w:val="00545B57"/>
    <w:rsid w:val="00546281"/>
    <w:rsid w:val="00547221"/>
    <w:rsid w:val="00547336"/>
    <w:rsid w:val="005476C7"/>
    <w:rsid w:val="005479FB"/>
    <w:rsid w:val="00547CE9"/>
    <w:rsid w:val="005506F5"/>
    <w:rsid w:val="005507D4"/>
    <w:rsid w:val="00550942"/>
    <w:rsid w:val="0055154B"/>
    <w:rsid w:val="00551DEC"/>
    <w:rsid w:val="00551F89"/>
    <w:rsid w:val="00552047"/>
    <w:rsid w:val="0055264F"/>
    <w:rsid w:val="005529FD"/>
    <w:rsid w:val="00552BE4"/>
    <w:rsid w:val="00552C0D"/>
    <w:rsid w:val="005538A8"/>
    <w:rsid w:val="00555236"/>
    <w:rsid w:val="005552F0"/>
    <w:rsid w:val="0055537B"/>
    <w:rsid w:val="005553F3"/>
    <w:rsid w:val="00555A85"/>
    <w:rsid w:val="00555B00"/>
    <w:rsid w:val="00556509"/>
    <w:rsid w:val="005568E9"/>
    <w:rsid w:val="00556B07"/>
    <w:rsid w:val="00556B79"/>
    <w:rsid w:val="00556D34"/>
    <w:rsid w:val="00556E21"/>
    <w:rsid w:val="005579DB"/>
    <w:rsid w:val="00557D93"/>
    <w:rsid w:val="00557F77"/>
    <w:rsid w:val="00560002"/>
    <w:rsid w:val="005606CF"/>
    <w:rsid w:val="005607BF"/>
    <w:rsid w:val="0056141D"/>
    <w:rsid w:val="005614A8"/>
    <w:rsid w:val="005622CA"/>
    <w:rsid w:val="005628F9"/>
    <w:rsid w:val="00562904"/>
    <w:rsid w:val="0056399A"/>
    <w:rsid w:val="00563DB4"/>
    <w:rsid w:val="00564137"/>
    <w:rsid w:val="005641A8"/>
    <w:rsid w:val="00564414"/>
    <w:rsid w:val="0056445D"/>
    <w:rsid w:val="00564E3F"/>
    <w:rsid w:val="00565264"/>
    <w:rsid w:val="005657A1"/>
    <w:rsid w:val="00565D99"/>
    <w:rsid w:val="0056755B"/>
    <w:rsid w:val="0057019B"/>
    <w:rsid w:val="00570F92"/>
    <w:rsid w:val="0057101C"/>
    <w:rsid w:val="005710FB"/>
    <w:rsid w:val="00571B86"/>
    <w:rsid w:val="00571CC2"/>
    <w:rsid w:val="00571F5D"/>
    <w:rsid w:val="00571FB3"/>
    <w:rsid w:val="0057202D"/>
    <w:rsid w:val="005736A2"/>
    <w:rsid w:val="00573A0A"/>
    <w:rsid w:val="00573CBE"/>
    <w:rsid w:val="00574869"/>
    <w:rsid w:val="005748D7"/>
    <w:rsid w:val="005748DF"/>
    <w:rsid w:val="00574E38"/>
    <w:rsid w:val="00575511"/>
    <w:rsid w:val="0057598B"/>
    <w:rsid w:val="00575E29"/>
    <w:rsid w:val="005761D1"/>
    <w:rsid w:val="005762E4"/>
    <w:rsid w:val="00577B1A"/>
    <w:rsid w:val="00577CA3"/>
    <w:rsid w:val="005807E4"/>
    <w:rsid w:val="005809B8"/>
    <w:rsid w:val="005810B7"/>
    <w:rsid w:val="0058169F"/>
    <w:rsid w:val="0058186E"/>
    <w:rsid w:val="00581DF9"/>
    <w:rsid w:val="005823C4"/>
    <w:rsid w:val="005824A2"/>
    <w:rsid w:val="005825D1"/>
    <w:rsid w:val="00582735"/>
    <w:rsid w:val="00582E35"/>
    <w:rsid w:val="00583878"/>
    <w:rsid w:val="00583C7A"/>
    <w:rsid w:val="00583FEA"/>
    <w:rsid w:val="0058407D"/>
    <w:rsid w:val="0058426C"/>
    <w:rsid w:val="0058513F"/>
    <w:rsid w:val="00585E87"/>
    <w:rsid w:val="00586134"/>
    <w:rsid w:val="00586244"/>
    <w:rsid w:val="005865C5"/>
    <w:rsid w:val="0058669D"/>
    <w:rsid w:val="005866BB"/>
    <w:rsid w:val="0058672C"/>
    <w:rsid w:val="005868AF"/>
    <w:rsid w:val="00586E6C"/>
    <w:rsid w:val="00586FFE"/>
    <w:rsid w:val="00587136"/>
    <w:rsid w:val="005876AE"/>
    <w:rsid w:val="00587911"/>
    <w:rsid w:val="00587CE5"/>
    <w:rsid w:val="00591D42"/>
    <w:rsid w:val="00592510"/>
    <w:rsid w:val="00592EE2"/>
    <w:rsid w:val="00593A8A"/>
    <w:rsid w:val="00593B37"/>
    <w:rsid w:val="00595233"/>
    <w:rsid w:val="0059598D"/>
    <w:rsid w:val="00595B7B"/>
    <w:rsid w:val="00595CBA"/>
    <w:rsid w:val="005967AF"/>
    <w:rsid w:val="00597476"/>
    <w:rsid w:val="00597A28"/>
    <w:rsid w:val="00597AF2"/>
    <w:rsid w:val="00597C4A"/>
    <w:rsid w:val="005A120C"/>
    <w:rsid w:val="005A1730"/>
    <w:rsid w:val="005A1FE7"/>
    <w:rsid w:val="005A209A"/>
    <w:rsid w:val="005A2482"/>
    <w:rsid w:val="005A276F"/>
    <w:rsid w:val="005A289D"/>
    <w:rsid w:val="005A36C8"/>
    <w:rsid w:val="005A41FC"/>
    <w:rsid w:val="005A4288"/>
    <w:rsid w:val="005A48A7"/>
    <w:rsid w:val="005A4A84"/>
    <w:rsid w:val="005A4EC0"/>
    <w:rsid w:val="005A543C"/>
    <w:rsid w:val="005A5C9B"/>
    <w:rsid w:val="005A5D62"/>
    <w:rsid w:val="005A70D9"/>
    <w:rsid w:val="005A71A6"/>
    <w:rsid w:val="005B02A0"/>
    <w:rsid w:val="005B05B0"/>
    <w:rsid w:val="005B0CCE"/>
    <w:rsid w:val="005B0E12"/>
    <w:rsid w:val="005B156D"/>
    <w:rsid w:val="005B1BF4"/>
    <w:rsid w:val="005B1C19"/>
    <w:rsid w:val="005B2352"/>
    <w:rsid w:val="005B285C"/>
    <w:rsid w:val="005B2E3F"/>
    <w:rsid w:val="005B2FB0"/>
    <w:rsid w:val="005B30A9"/>
    <w:rsid w:val="005B38A3"/>
    <w:rsid w:val="005B39EC"/>
    <w:rsid w:val="005B3B1D"/>
    <w:rsid w:val="005B3EA4"/>
    <w:rsid w:val="005B437C"/>
    <w:rsid w:val="005B439E"/>
    <w:rsid w:val="005B4692"/>
    <w:rsid w:val="005B47D7"/>
    <w:rsid w:val="005B4C44"/>
    <w:rsid w:val="005B535F"/>
    <w:rsid w:val="005B53BC"/>
    <w:rsid w:val="005B57D2"/>
    <w:rsid w:val="005B5FE2"/>
    <w:rsid w:val="005B6205"/>
    <w:rsid w:val="005B6862"/>
    <w:rsid w:val="005B6865"/>
    <w:rsid w:val="005B6B0A"/>
    <w:rsid w:val="005B73EF"/>
    <w:rsid w:val="005B7754"/>
    <w:rsid w:val="005C1548"/>
    <w:rsid w:val="005C1F6A"/>
    <w:rsid w:val="005C31A9"/>
    <w:rsid w:val="005C3334"/>
    <w:rsid w:val="005C3827"/>
    <w:rsid w:val="005C3B04"/>
    <w:rsid w:val="005C414B"/>
    <w:rsid w:val="005C4419"/>
    <w:rsid w:val="005C48CE"/>
    <w:rsid w:val="005C4A40"/>
    <w:rsid w:val="005C4F61"/>
    <w:rsid w:val="005C524D"/>
    <w:rsid w:val="005C547C"/>
    <w:rsid w:val="005C56FE"/>
    <w:rsid w:val="005C57B6"/>
    <w:rsid w:val="005C5C13"/>
    <w:rsid w:val="005C6248"/>
    <w:rsid w:val="005C6278"/>
    <w:rsid w:val="005C6626"/>
    <w:rsid w:val="005C684A"/>
    <w:rsid w:val="005C68E0"/>
    <w:rsid w:val="005C69CF"/>
    <w:rsid w:val="005C6A97"/>
    <w:rsid w:val="005C6EFB"/>
    <w:rsid w:val="005C7C24"/>
    <w:rsid w:val="005D0237"/>
    <w:rsid w:val="005D0A2D"/>
    <w:rsid w:val="005D165E"/>
    <w:rsid w:val="005D1BEE"/>
    <w:rsid w:val="005D1F4B"/>
    <w:rsid w:val="005D20D6"/>
    <w:rsid w:val="005D2A60"/>
    <w:rsid w:val="005D2E8E"/>
    <w:rsid w:val="005D2F12"/>
    <w:rsid w:val="005D326D"/>
    <w:rsid w:val="005D3544"/>
    <w:rsid w:val="005D367A"/>
    <w:rsid w:val="005D37C4"/>
    <w:rsid w:val="005D40C6"/>
    <w:rsid w:val="005D41AD"/>
    <w:rsid w:val="005D42AA"/>
    <w:rsid w:val="005D499D"/>
    <w:rsid w:val="005D4BAC"/>
    <w:rsid w:val="005D5093"/>
    <w:rsid w:val="005D521D"/>
    <w:rsid w:val="005D531D"/>
    <w:rsid w:val="005D6196"/>
    <w:rsid w:val="005D629C"/>
    <w:rsid w:val="005D63CC"/>
    <w:rsid w:val="005D63DF"/>
    <w:rsid w:val="005D6ADA"/>
    <w:rsid w:val="005D6FA7"/>
    <w:rsid w:val="005D785C"/>
    <w:rsid w:val="005D78EF"/>
    <w:rsid w:val="005D7D34"/>
    <w:rsid w:val="005D7EE6"/>
    <w:rsid w:val="005E0267"/>
    <w:rsid w:val="005E08CF"/>
    <w:rsid w:val="005E0BE0"/>
    <w:rsid w:val="005E11F2"/>
    <w:rsid w:val="005E154E"/>
    <w:rsid w:val="005E1745"/>
    <w:rsid w:val="005E1A9D"/>
    <w:rsid w:val="005E25A1"/>
    <w:rsid w:val="005E28A2"/>
    <w:rsid w:val="005E2B40"/>
    <w:rsid w:val="005E321C"/>
    <w:rsid w:val="005E3444"/>
    <w:rsid w:val="005E356D"/>
    <w:rsid w:val="005E3AD2"/>
    <w:rsid w:val="005E415F"/>
    <w:rsid w:val="005E445D"/>
    <w:rsid w:val="005E44A4"/>
    <w:rsid w:val="005E4580"/>
    <w:rsid w:val="005E52CB"/>
    <w:rsid w:val="005E531A"/>
    <w:rsid w:val="005E5B95"/>
    <w:rsid w:val="005E5D4B"/>
    <w:rsid w:val="005E65CE"/>
    <w:rsid w:val="005E6F9B"/>
    <w:rsid w:val="005E73DA"/>
    <w:rsid w:val="005E7D32"/>
    <w:rsid w:val="005F07F5"/>
    <w:rsid w:val="005F19C8"/>
    <w:rsid w:val="005F1D0F"/>
    <w:rsid w:val="005F1D98"/>
    <w:rsid w:val="005F2C5D"/>
    <w:rsid w:val="005F2D46"/>
    <w:rsid w:val="005F3259"/>
    <w:rsid w:val="005F339B"/>
    <w:rsid w:val="005F3434"/>
    <w:rsid w:val="005F37FE"/>
    <w:rsid w:val="005F3C8A"/>
    <w:rsid w:val="005F43B4"/>
    <w:rsid w:val="005F46FC"/>
    <w:rsid w:val="005F4799"/>
    <w:rsid w:val="005F4963"/>
    <w:rsid w:val="005F5248"/>
    <w:rsid w:val="005F52FF"/>
    <w:rsid w:val="005F54BF"/>
    <w:rsid w:val="005F5826"/>
    <w:rsid w:val="005F58BD"/>
    <w:rsid w:val="005F5B04"/>
    <w:rsid w:val="005F6552"/>
    <w:rsid w:val="005F65D8"/>
    <w:rsid w:val="005F6FA5"/>
    <w:rsid w:val="005F7319"/>
    <w:rsid w:val="005F7A57"/>
    <w:rsid w:val="0060029C"/>
    <w:rsid w:val="00600740"/>
    <w:rsid w:val="00601333"/>
    <w:rsid w:val="006013CD"/>
    <w:rsid w:val="00601C03"/>
    <w:rsid w:val="00601C1D"/>
    <w:rsid w:val="00602191"/>
    <w:rsid w:val="00602259"/>
    <w:rsid w:val="006022FC"/>
    <w:rsid w:val="00602462"/>
    <w:rsid w:val="006027E7"/>
    <w:rsid w:val="006029D6"/>
    <w:rsid w:val="00602CF8"/>
    <w:rsid w:val="00602E91"/>
    <w:rsid w:val="0060312F"/>
    <w:rsid w:val="006032CD"/>
    <w:rsid w:val="00603880"/>
    <w:rsid w:val="00603881"/>
    <w:rsid w:val="006038AE"/>
    <w:rsid w:val="00603B10"/>
    <w:rsid w:val="00603B4D"/>
    <w:rsid w:val="00603ECB"/>
    <w:rsid w:val="0060403E"/>
    <w:rsid w:val="00604776"/>
    <w:rsid w:val="00604C75"/>
    <w:rsid w:val="00604D43"/>
    <w:rsid w:val="00605923"/>
    <w:rsid w:val="006065A0"/>
    <w:rsid w:val="00606869"/>
    <w:rsid w:val="006070AC"/>
    <w:rsid w:val="006075AA"/>
    <w:rsid w:val="00607689"/>
    <w:rsid w:val="00607A7F"/>
    <w:rsid w:val="00611020"/>
    <w:rsid w:val="0061116B"/>
    <w:rsid w:val="006113B2"/>
    <w:rsid w:val="0061224F"/>
    <w:rsid w:val="00612294"/>
    <w:rsid w:val="006126DF"/>
    <w:rsid w:val="00614CD2"/>
    <w:rsid w:val="006154DD"/>
    <w:rsid w:val="00615637"/>
    <w:rsid w:val="00616202"/>
    <w:rsid w:val="00616B52"/>
    <w:rsid w:val="00616D4F"/>
    <w:rsid w:val="00616FC0"/>
    <w:rsid w:val="00617EC2"/>
    <w:rsid w:val="00617EEE"/>
    <w:rsid w:val="00620151"/>
    <w:rsid w:val="0062022C"/>
    <w:rsid w:val="0062028A"/>
    <w:rsid w:val="00620C18"/>
    <w:rsid w:val="00620D80"/>
    <w:rsid w:val="00620E51"/>
    <w:rsid w:val="00620F37"/>
    <w:rsid w:val="00620F44"/>
    <w:rsid w:val="006217C7"/>
    <w:rsid w:val="00621909"/>
    <w:rsid w:val="006219F9"/>
    <w:rsid w:val="00621E58"/>
    <w:rsid w:val="00621EC2"/>
    <w:rsid w:val="00622158"/>
    <w:rsid w:val="006225AA"/>
    <w:rsid w:val="006225DB"/>
    <w:rsid w:val="00622AD7"/>
    <w:rsid w:val="00622D9E"/>
    <w:rsid w:val="006231F8"/>
    <w:rsid w:val="0062330C"/>
    <w:rsid w:val="00623CC9"/>
    <w:rsid w:val="00623FFD"/>
    <w:rsid w:val="00624B4E"/>
    <w:rsid w:val="00624C2D"/>
    <w:rsid w:val="00625A6F"/>
    <w:rsid w:val="00625A7E"/>
    <w:rsid w:val="00626263"/>
    <w:rsid w:val="00626490"/>
    <w:rsid w:val="00626959"/>
    <w:rsid w:val="00626A69"/>
    <w:rsid w:val="00626DEC"/>
    <w:rsid w:val="00626F6D"/>
    <w:rsid w:val="006273E9"/>
    <w:rsid w:val="006300BA"/>
    <w:rsid w:val="0063054A"/>
    <w:rsid w:val="00630664"/>
    <w:rsid w:val="00632C57"/>
    <w:rsid w:val="006333BB"/>
    <w:rsid w:val="00633DFB"/>
    <w:rsid w:val="00633E76"/>
    <w:rsid w:val="00633F56"/>
    <w:rsid w:val="0063415D"/>
    <w:rsid w:val="0063444A"/>
    <w:rsid w:val="0063445A"/>
    <w:rsid w:val="0063475D"/>
    <w:rsid w:val="00634F5A"/>
    <w:rsid w:val="00635329"/>
    <w:rsid w:val="006353A0"/>
    <w:rsid w:val="006353EB"/>
    <w:rsid w:val="0063567F"/>
    <w:rsid w:val="00635995"/>
    <w:rsid w:val="0063685D"/>
    <w:rsid w:val="00636A75"/>
    <w:rsid w:val="00636C8D"/>
    <w:rsid w:val="00637816"/>
    <w:rsid w:val="00640389"/>
    <w:rsid w:val="006408D3"/>
    <w:rsid w:val="00640AD3"/>
    <w:rsid w:val="00641023"/>
    <w:rsid w:val="00641295"/>
    <w:rsid w:val="006416C8"/>
    <w:rsid w:val="0064203F"/>
    <w:rsid w:val="006422E5"/>
    <w:rsid w:val="006424C6"/>
    <w:rsid w:val="006434EE"/>
    <w:rsid w:val="0064375A"/>
    <w:rsid w:val="00643D92"/>
    <w:rsid w:val="00643EC8"/>
    <w:rsid w:val="006449DB"/>
    <w:rsid w:val="006458CA"/>
    <w:rsid w:val="0064596F"/>
    <w:rsid w:val="00646721"/>
    <w:rsid w:val="00646A95"/>
    <w:rsid w:val="006472A1"/>
    <w:rsid w:val="006472EB"/>
    <w:rsid w:val="00647A60"/>
    <w:rsid w:val="006517A2"/>
    <w:rsid w:val="00651DC0"/>
    <w:rsid w:val="00652014"/>
    <w:rsid w:val="00652042"/>
    <w:rsid w:val="006526B2"/>
    <w:rsid w:val="00652F31"/>
    <w:rsid w:val="00653216"/>
    <w:rsid w:val="00653731"/>
    <w:rsid w:val="00653BA8"/>
    <w:rsid w:val="00653E60"/>
    <w:rsid w:val="006542A8"/>
    <w:rsid w:val="0065431C"/>
    <w:rsid w:val="00654543"/>
    <w:rsid w:val="0065475D"/>
    <w:rsid w:val="00654DC6"/>
    <w:rsid w:val="006558A2"/>
    <w:rsid w:val="00655970"/>
    <w:rsid w:val="00655A4F"/>
    <w:rsid w:val="006568B6"/>
    <w:rsid w:val="006569C2"/>
    <w:rsid w:val="00656E3C"/>
    <w:rsid w:val="0065719A"/>
    <w:rsid w:val="006578CB"/>
    <w:rsid w:val="006579A6"/>
    <w:rsid w:val="00657D97"/>
    <w:rsid w:val="00660639"/>
    <w:rsid w:val="00660C94"/>
    <w:rsid w:val="006612AD"/>
    <w:rsid w:val="00661669"/>
    <w:rsid w:val="00661993"/>
    <w:rsid w:val="006619D9"/>
    <w:rsid w:val="006623D7"/>
    <w:rsid w:val="0066247B"/>
    <w:rsid w:val="00662905"/>
    <w:rsid w:val="00662A35"/>
    <w:rsid w:val="00662CF6"/>
    <w:rsid w:val="0066370E"/>
    <w:rsid w:val="006637C0"/>
    <w:rsid w:val="0066491E"/>
    <w:rsid w:val="00664C4D"/>
    <w:rsid w:val="00664E65"/>
    <w:rsid w:val="00664FE2"/>
    <w:rsid w:val="00665324"/>
    <w:rsid w:val="00665E60"/>
    <w:rsid w:val="00665F94"/>
    <w:rsid w:val="006665CB"/>
    <w:rsid w:val="006665FD"/>
    <w:rsid w:val="00666740"/>
    <w:rsid w:val="00666CA0"/>
    <w:rsid w:val="006679D7"/>
    <w:rsid w:val="00667A14"/>
    <w:rsid w:val="00667EF3"/>
    <w:rsid w:val="00667FA4"/>
    <w:rsid w:val="006703BE"/>
    <w:rsid w:val="006708DE"/>
    <w:rsid w:val="00671503"/>
    <w:rsid w:val="006716CC"/>
    <w:rsid w:val="0067178D"/>
    <w:rsid w:val="006718C8"/>
    <w:rsid w:val="006719E1"/>
    <w:rsid w:val="00671E79"/>
    <w:rsid w:val="00672319"/>
    <w:rsid w:val="006723E4"/>
    <w:rsid w:val="00672BAC"/>
    <w:rsid w:val="00672FB2"/>
    <w:rsid w:val="006734B4"/>
    <w:rsid w:val="006734BE"/>
    <w:rsid w:val="00673C02"/>
    <w:rsid w:val="00673E4B"/>
    <w:rsid w:val="00674E9D"/>
    <w:rsid w:val="006751D6"/>
    <w:rsid w:val="006752FA"/>
    <w:rsid w:val="006753E3"/>
    <w:rsid w:val="00675E67"/>
    <w:rsid w:val="00675F3B"/>
    <w:rsid w:val="00676069"/>
    <w:rsid w:val="00676604"/>
    <w:rsid w:val="0067697C"/>
    <w:rsid w:val="00676D31"/>
    <w:rsid w:val="00677510"/>
    <w:rsid w:val="0068080E"/>
    <w:rsid w:val="00680AC4"/>
    <w:rsid w:val="00682F50"/>
    <w:rsid w:val="006835AE"/>
    <w:rsid w:val="006848B6"/>
    <w:rsid w:val="00684BCA"/>
    <w:rsid w:val="00684C7F"/>
    <w:rsid w:val="00684D21"/>
    <w:rsid w:val="0068531E"/>
    <w:rsid w:val="0068539B"/>
    <w:rsid w:val="00685426"/>
    <w:rsid w:val="006857AE"/>
    <w:rsid w:val="00685891"/>
    <w:rsid w:val="00685A5D"/>
    <w:rsid w:val="00686971"/>
    <w:rsid w:val="00690982"/>
    <w:rsid w:val="006925A0"/>
    <w:rsid w:val="00692869"/>
    <w:rsid w:val="00692950"/>
    <w:rsid w:val="006930A5"/>
    <w:rsid w:val="006932CB"/>
    <w:rsid w:val="0069367B"/>
    <w:rsid w:val="006936B0"/>
    <w:rsid w:val="00693864"/>
    <w:rsid w:val="0069388D"/>
    <w:rsid w:val="00693899"/>
    <w:rsid w:val="00693C4F"/>
    <w:rsid w:val="00693D06"/>
    <w:rsid w:val="00694029"/>
    <w:rsid w:val="006940BB"/>
    <w:rsid w:val="006943A7"/>
    <w:rsid w:val="0069465C"/>
    <w:rsid w:val="00694D71"/>
    <w:rsid w:val="00694E1E"/>
    <w:rsid w:val="006952F3"/>
    <w:rsid w:val="006957F3"/>
    <w:rsid w:val="00696045"/>
    <w:rsid w:val="00696407"/>
    <w:rsid w:val="00696A31"/>
    <w:rsid w:val="00696A7B"/>
    <w:rsid w:val="00696E80"/>
    <w:rsid w:val="006970DC"/>
    <w:rsid w:val="0069765C"/>
    <w:rsid w:val="006978D0"/>
    <w:rsid w:val="00697D76"/>
    <w:rsid w:val="006A001A"/>
    <w:rsid w:val="006A01CB"/>
    <w:rsid w:val="006A01D0"/>
    <w:rsid w:val="006A029E"/>
    <w:rsid w:val="006A0AB8"/>
    <w:rsid w:val="006A0D6D"/>
    <w:rsid w:val="006A106F"/>
    <w:rsid w:val="006A246D"/>
    <w:rsid w:val="006A2596"/>
    <w:rsid w:val="006A2A78"/>
    <w:rsid w:val="006A2A84"/>
    <w:rsid w:val="006A2BB6"/>
    <w:rsid w:val="006A2F72"/>
    <w:rsid w:val="006A3011"/>
    <w:rsid w:val="006A35C2"/>
    <w:rsid w:val="006A3E1C"/>
    <w:rsid w:val="006A4055"/>
    <w:rsid w:val="006A415F"/>
    <w:rsid w:val="006A5077"/>
    <w:rsid w:val="006A5A87"/>
    <w:rsid w:val="006A5FC0"/>
    <w:rsid w:val="006A64C5"/>
    <w:rsid w:val="006A66B8"/>
    <w:rsid w:val="006A692C"/>
    <w:rsid w:val="006B017A"/>
    <w:rsid w:val="006B01FD"/>
    <w:rsid w:val="006B0350"/>
    <w:rsid w:val="006B09FE"/>
    <w:rsid w:val="006B0C32"/>
    <w:rsid w:val="006B0D6C"/>
    <w:rsid w:val="006B1359"/>
    <w:rsid w:val="006B1B18"/>
    <w:rsid w:val="006B1CB7"/>
    <w:rsid w:val="006B1E2E"/>
    <w:rsid w:val="006B245D"/>
    <w:rsid w:val="006B2627"/>
    <w:rsid w:val="006B2837"/>
    <w:rsid w:val="006B2DE8"/>
    <w:rsid w:val="006B3205"/>
    <w:rsid w:val="006B348F"/>
    <w:rsid w:val="006B3EB6"/>
    <w:rsid w:val="006B41A1"/>
    <w:rsid w:val="006B4A57"/>
    <w:rsid w:val="006B4EC9"/>
    <w:rsid w:val="006B5D30"/>
    <w:rsid w:val="006B5F09"/>
    <w:rsid w:val="006B602F"/>
    <w:rsid w:val="006B66C1"/>
    <w:rsid w:val="006B6764"/>
    <w:rsid w:val="006B6A65"/>
    <w:rsid w:val="006B6B09"/>
    <w:rsid w:val="006B6C18"/>
    <w:rsid w:val="006B720C"/>
    <w:rsid w:val="006B75F5"/>
    <w:rsid w:val="006B76A3"/>
    <w:rsid w:val="006B7B05"/>
    <w:rsid w:val="006B7FB9"/>
    <w:rsid w:val="006C0CC2"/>
    <w:rsid w:val="006C0F0E"/>
    <w:rsid w:val="006C1263"/>
    <w:rsid w:val="006C1863"/>
    <w:rsid w:val="006C1931"/>
    <w:rsid w:val="006C2155"/>
    <w:rsid w:val="006C2296"/>
    <w:rsid w:val="006C2681"/>
    <w:rsid w:val="006C3100"/>
    <w:rsid w:val="006C4682"/>
    <w:rsid w:val="006C4C27"/>
    <w:rsid w:val="006C4C88"/>
    <w:rsid w:val="006C4FD0"/>
    <w:rsid w:val="006C53EA"/>
    <w:rsid w:val="006C6485"/>
    <w:rsid w:val="006C6513"/>
    <w:rsid w:val="006C6FC2"/>
    <w:rsid w:val="006C7015"/>
    <w:rsid w:val="006C756B"/>
    <w:rsid w:val="006C7697"/>
    <w:rsid w:val="006C7A3D"/>
    <w:rsid w:val="006C7C87"/>
    <w:rsid w:val="006C7CF5"/>
    <w:rsid w:val="006D00A7"/>
    <w:rsid w:val="006D054F"/>
    <w:rsid w:val="006D0C38"/>
    <w:rsid w:val="006D0CCF"/>
    <w:rsid w:val="006D0EB1"/>
    <w:rsid w:val="006D1211"/>
    <w:rsid w:val="006D1569"/>
    <w:rsid w:val="006D1A06"/>
    <w:rsid w:val="006D1BF3"/>
    <w:rsid w:val="006D2642"/>
    <w:rsid w:val="006D2B76"/>
    <w:rsid w:val="006D2DC4"/>
    <w:rsid w:val="006D337F"/>
    <w:rsid w:val="006D35F4"/>
    <w:rsid w:val="006D3957"/>
    <w:rsid w:val="006D43CB"/>
    <w:rsid w:val="006D4419"/>
    <w:rsid w:val="006D4620"/>
    <w:rsid w:val="006D4677"/>
    <w:rsid w:val="006D4E63"/>
    <w:rsid w:val="006D53B1"/>
    <w:rsid w:val="006D5A62"/>
    <w:rsid w:val="006D5CC4"/>
    <w:rsid w:val="006D5DF1"/>
    <w:rsid w:val="006D5FFA"/>
    <w:rsid w:val="006D6241"/>
    <w:rsid w:val="006D64DC"/>
    <w:rsid w:val="006D70B5"/>
    <w:rsid w:val="006D73CB"/>
    <w:rsid w:val="006D7465"/>
    <w:rsid w:val="006D7A9E"/>
    <w:rsid w:val="006D7E50"/>
    <w:rsid w:val="006E0551"/>
    <w:rsid w:val="006E05BD"/>
    <w:rsid w:val="006E0797"/>
    <w:rsid w:val="006E0931"/>
    <w:rsid w:val="006E0994"/>
    <w:rsid w:val="006E1674"/>
    <w:rsid w:val="006E1E12"/>
    <w:rsid w:val="006E1EAE"/>
    <w:rsid w:val="006E29A5"/>
    <w:rsid w:val="006E2E0B"/>
    <w:rsid w:val="006E2E64"/>
    <w:rsid w:val="006E309D"/>
    <w:rsid w:val="006E3112"/>
    <w:rsid w:val="006E3C7D"/>
    <w:rsid w:val="006E3CDE"/>
    <w:rsid w:val="006E4036"/>
    <w:rsid w:val="006E41E9"/>
    <w:rsid w:val="006E4329"/>
    <w:rsid w:val="006E4B56"/>
    <w:rsid w:val="006E4B64"/>
    <w:rsid w:val="006E4B90"/>
    <w:rsid w:val="006E4EDC"/>
    <w:rsid w:val="006E501A"/>
    <w:rsid w:val="006E52CE"/>
    <w:rsid w:val="006E568E"/>
    <w:rsid w:val="006E61A5"/>
    <w:rsid w:val="006E6CE9"/>
    <w:rsid w:val="006E702B"/>
    <w:rsid w:val="006E7A7F"/>
    <w:rsid w:val="006E7B39"/>
    <w:rsid w:val="006E7DCD"/>
    <w:rsid w:val="006E7E1E"/>
    <w:rsid w:val="006F012D"/>
    <w:rsid w:val="006F07FB"/>
    <w:rsid w:val="006F0A10"/>
    <w:rsid w:val="006F0A61"/>
    <w:rsid w:val="006F0FCB"/>
    <w:rsid w:val="006F0FF4"/>
    <w:rsid w:val="006F17CA"/>
    <w:rsid w:val="006F1A46"/>
    <w:rsid w:val="006F1DA1"/>
    <w:rsid w:val="006F1E77"/>
    <w:rsid w:val="006F3330"/>
    <w:rsid w:val="006F346F"/>
    <w:rsid w:val="006F42FC"/>
    <w:rsid w:val="006F470B"/>
    <w:rsid w:val="006F4BD4"/>
    <w:rsid w:val="006F4DB5"/>
    <w:rsid w:val="006F524B"/>
    <w:rsid w:val="006F571A"/>
    <w:rsid w:val="006F6360"/>
    <w:rsid w:val="006F6DB0"/>
    <w:rsid w:val="006F79F2"/>
    <w:rsid w:val="006F7B6F"/>
    <w:rsid w:val="00700099"/>
    <w:rsid w:val="0070092E"/>
    <w:rsid w:val="00700AF6"/>
    <w:rsid w:val="00700BFA"/>
    <w:rsid w:val="00700D34"/>
    <w:rsid w:val="00701010"/>
    <w:rsid w:val="00701133"/>
    <w:rsid w:val="007011E9"/>
    <w:rsid w:val="00701AB5"/>
    <w:rsid w:val="00701BAF"/>
    <w:rsid w:val="00702025"/>
    <w:rsid w:val="0070228A"/>
    <w:rsid w:val="00702D6A"/>
    <w:rsid w:val="00702D91"/>
    <w:rsid w:val="00702F11"/>
    <w:rsid w:val="007030B0"/>
    <w:rsid w:val="007039CE"/>
    <w:rsid w:val="00703C72"/>
    <w:rsid w:val="00704464"/>
    <w:rsid w:val="00704E76"/>
    <w:rsid w:val="00705F4A"/>
    <w:rsid w:val="007070C5"/>
    <w:rsid w:val="00707626"/>
    <w:rsid w:val="00707BBD"/>
    <w:rsid w:val="0071015C"/>
    <w:rsid w:val="00710456"/>
    <w:rsid w:val="00710746"/>
    <w:rsid w:val="00710A8A"/>
    <w:rsid w:val="00710AD9"/>
    <w:rsid w:val="00710C5B"/>
    <w:rsid w:val="00710C99"/>
    <w:rsid w:val="00710E05"/>
    <w:rsid w:val="00710E89"/>
    <w:rsid w:val="00710FA7"/>
    <w:rsid w:val="00712142"/>
    <w:rsid w:val="007121BE"/>
    <w:rsid w:val="00712A06"/>
    <w:rsid w:val="00712C9A"/>
    <w:rsid w:val="007135A3"/>
    <w:rsid w:val="0071362B"/>
    <w:rsid w:val="0071378C"/>
    <w:rsid w:val="00713DE1"/>
    <w:rsid w:val="007141B5"/>
    <w:rsid w:val="007144FB"/>
    <w:rsid w:val="00714535"/>
    <w:rsid w:val="00714B73"/>
    <w:rsid w:val="00714B91"/>
    <w:rsid w:val="00715B22"/>
    <w:rsid w:val="00715B70"/>
    <w:rsid w:val="00716297"/>
    <w:rsid w:val="00716462"/>
    <w:rsid w:val="007166C8"/>
    <w:rsid w:val="007166D9"/>
    <w:rsid w:val="007167FF"/>
    <w:rsid w:val="00716B2A"/>
    <w:rsid w:val="00716B33"/>
    <w:rsid w:val="00716C69"/>
    <w:rsid w:val="00717840"/>
    <w:rsid w:val="00717B52"/>
    <w:rsid w:val="00717BE8"/>
    <w:rsid w:val="00717CE8"/>
    <w:rsid w:val="007209E9"/>
    <w:rsid w:val="0072101B"/>
    <w:rsid w:val="00721678"/>
    <w:rsid w:val="00721CA8"/>
    <w:rsid w:val="00721D5E"/>
    <w:rsid w:val="00721F00"/>
    <w:rsid w:val="0072206B"/>
    <w:rsid w:val="00722328"/>
    <w:rsid w:val="007223A9"/>
    <w:rsid w:val="00722A38"/>
    <w:rsid w:val="0072333C"/>
    <w:rsid w:val="007237DA"/>
    <w:rsid w:val="00723E1E"/>
    <w:rsid w:val="00724101"/>
    <w:rsid w:val="007247A4"/>
    <w:rsid w:val="007260E9"/>
    <w:rsid w:val="007263D9"/>
    <w:rsid w:val="00726BB9"/>
    <w:rsid w:val="00726E5D"/>
    <w:rsid w:val="00727D2D"/>
    <w:rsid w:val="00727E88"/>
    <w:rsid w:val="00727EAB"/>
    <w:rsid w:val="00730134"/>
    <w:rsid w:val="007305BB"/>
    <w:rsid w:val="0073069B"/>
    <w:rsid w:val="007306AA"/>
    <w:rsid w:val="00730A66"/>
    <w:rsid w:val="00730C41"/>
    <w:rsid w:val="00731242"/>
    <w:rsid w:val="00731263"/>
    <w:rsid w:val="00731579"/>
    <w:rsid w:val="00731AFD"/>
    <w:rsid w:val="00732112"/>
    <w:rsid w:val="00732601"/>
    <w:rsid w:val="0073268F"/>
    <w:rsid w:val="00732904"/>
    <w:rsid w:val="00732ACA"/>
    <w:rsid w:val="007331DF"/>
    <w:rsid w:val="007334F6"/>
    <w:rsid w:val="00733DDA"/>
    <w:rsid w:val="00734796"/>
    <w:rsid w:val="00734ABA"/>
    <w:rsid w:val="00736A93"/>
    <w:rsid w:val="007371DA"/>
    <w:rsid w:val="00737A90"/>
    <w:rsid w:val="00737C1B"/>
    <w:rsid w:val="00737FEA"/>
    <w:rsid w:val="007400CC"/>
    <w:rsid w:val="007404E2"/>
    <w:rsid w:val="00740544"/>
    <w:rsid w:val="007405D4"/>
    <w:rsid w:val="00740841"/>
    <w:rsid w:val="00740C76"/>
    <w:rsid w:val="00741250"/>
    <w:rsid w:val="007417F1"/>
    <w:rsid w:val="00742165"/>
    <w:rsid w:val="007421D6"/>
    <w:rsid w:val="00742F0B"/>
    <w:rsid w:val="00743598"/>
    <w:rsid w:val="007435F8"/>
    <w:rsid w:val="00743C92"/>
    <w:rsid w:val="00744191"/>
    <w:rsid w:val="0074469E"/>
    <w:rsid w:val="00744FDC"/>
    <w:rsid w:val="0074502D"/>
    <w:rsid w:val="007454B2"/>
    <w:rsid w:val="0074577B"/>
    <w:rsid w:val="00745E4C"/>
    <w:rsid w:val="00746A06"/>
    <w:rsid w:val="0074764C"/>
    <w:rsid w:val="00747828"/>
    <w:rsid w:val="00747985"/>
    <w:rsid w:val="0075013A"/>
    <w:rsid w:val="00750318"/>
    <w:rsid w:val="007503BC"/>
    <w:rsid w:val="007514CC"/>
    <w:rsid w:val="00751760"/>
    <w:rsid w:val="00751D56"/>
    <w:rsid w:val="00752006"/>
    <w:rsid w:val="00753338"/>
    <w:rsid w:val="00753422"/>
    <w:rsid w:val="00753474"/>
    <w:rsid w:val="00753733"/>
    <w:rsid w:val="00753A2B"/>
    <w:rsid w:val="00753C51"/>
    <w:rsid w:val="00754560"/>
    <w:rsid w:val="007547A3"/>
    <w:rsid w:val="00754D58"/>
    <w:rsid w:val="00754FDD"/>
    <w:rsid w:val="007554B0"/>
    <w:rsid w:val="0075585E"/>
    <w:rsid w:val="00755B84"/>
    <w:rsid w:val="00755B88"/>
    <w:rsid w:val="00755D4F"/>
    <w:rsid w:val="00756208"/>
    <w:rsid w:val="00756947"/>
    <w:rsid w:val="00757629"/>
    <w:rsid w:val="007576A1"/>
    <w:rsid w:val="00757C1D"/>
    <w:rsid w:val="00760CAF"/>
    <w:rsid w:val="0076137C"/>
    <w:rsid w:val="007618C5"/>
    <w:rsid w:val="00761D32"/>
    <w:rsid w:val="00761DDF"/>
    <w:rsid w:val="007621B2"/>
    <w:rsid w:val="0076251D"/>
    <w:rsid w:val="00762B1C"/>
    <w:rsid w:val="00762F0C"/>
    <w:rsid w:val="0076324F"/>
    <w:rsid w:val="0076389D"/>
    <w:rsid w:val="00763BBC"/>
    <w:rsid w:val="00763C61"/>
    <w:rsid w:val="00764098"/>
    <w:rsid w:val="0076474B"/>
    <w:rsid w:val="00764A7A"/>
    <w:rsid w:val="00764D4E"/>
    <w:rsid w:val="00765504"/>
    <w:rsid w:val="007656A4"/>
    <w:rsid w:val="00765C89"/>
    <w:rsid w:val="0076657F"/>
    <w:rsid w:val="00766FB6"/>
    <w:rsid w:val="0076780D"/>
    <w:rsid w:val="00767B31"/>
    <w:rsid w:val="00770048"/>
    <w:rsid w:val="007705EA"/>
    <w:rsid w:val="00770836"/>
    <w:rsid w:val="00771E23"/>
    <w:rsid w:val="00772C71"/>
    <w:rsid w:val="007730B7"/>
    <w:rsid w:val="00773FB7"/>
    <w:rsid w:val="00774650"/>
    <w:rsid w:val="00774BA4"/>
    <w:rsid w:val="00774BBA"/>
    <w:rsid w:val="00774DBA"/>
    <w:rsid w:val="0077565D"/>
    <w:rsid w:val="00775ACB"/>
    <w:rsid w:val="00775E71"/>
    <w:rsid w:val="00775EB6"/>
    <w:rsid w:val="00776233"/>
    <w:rsid w:val="0077650A"/>
    <w:rsid w:val="007769EE"/>
    <w:rsid w:val="007773C0"/>
    <w:rsid w:val="0077762D"/>
    <w:rsid w:val="00777916"/>
    <w:rsid w:val="007779D3"/>
    <w:rsid w:val="00777B1A"/>
    <w:rsid w:val="007803E4"/>
    <w:rsid w:val="00780B0A"/>
    <w:rsid w:val="00780D1F"/>
    <w:rsid w:val="00780EBC"/>
    <w:rsid w:val="00781797"/>
    <w:rsid w:val="00781B1F"/>
    <w:rsid w:val="00782A0E"/>
    <w:rsid w:val="00782FFE"/>
    <w:rsid w:val="007833E3"/>
    <w:rsid w:val="007842E9"/>
    <w:rsid w:val="007847D4"/>
    <w:rsid w:val="00784ADE"/>
    <w:rsid w:val="007852DB"/>
    <w:rsid w:val="00785320"/>
    <w:rsid w:val="00785400"/>
    <w:rsid w:val="0078561A"/>
    <w:rsid w:val="00785D09"/>
    <w:rsid w:val="0078658A"/>
    <w:rsid w:val="00786634"/>
    <w:rsid w:val="007868AE"/>
    <w:rsid w:val="007868D8"/>
    <w:rsid w:val="00787003"/>
    <w:rsid w:val="007872E0"/>
    <w:rsid w:val="007875FF"/>
    <w:rsid w:val="0078777B"/>
    <w:rsid w:val="00787C4E"/>
    <w:rsid w:val="00787E40"/>
    <w:rsid w:val="00790B3B"/>
    <w:rsid w:val="00790B84"/>
    <w:rsid w:val="00790D23"/>
    <w:rsid w:val="00791CE7"/>
    <w:rsid w:val="00791E2C"/>
    <w:rsid w:val="00792316"/>
    <w:rsid w:val="007924F0"/>
    <w:rsid w:val="00792AC6"/>
    <w:rsid w:val="00793025"/>
    <w:rsid w:val="007932E7"/>
    <w:rsid w:val="007935C3"/>
    <w:rsid w:val="00793644"/>
    <w:rsid w:val="00793AAA"/>
    <w:rsid w:val="00793B21"/>
    <w:rsid w:val="00793EB7"/>
    <w:rsid w:val="007941A8"/>
    <w:rsid w:val="00794C79"/>
    <w:rsid w:val="00795263"/>
    <w:rsid w:val="007959F6"/>
    <w:rsid w:val="00795D9E"/>
    <w:rsid w:val="007961F0"/>
    <w:rsid w:val="00796593"/>
    <w:rsid w:val="00796675"/>
    <w:rsid w:val="007966A0"/>
    <w:rsid w:val="007967B5"/>
    <w:rsid w:val="007968DA"/>
    <w:rsid w:val="00796954"/>
    <w:rsid w:val="00796996"/>
    <w:rsid w:val="007969A8"/>
    <w:rsid w:val="00796C0B"/>
    <w:rsid w:val="007973B5"/>
    <w:rsid w:val="00797674"/>
    <w:rsid w:val="007A0308"/>
    <w:rsid w:val="007A0448"/>
    <w:rsid w:val="007A0C6B"/>
    <w:rsid w:val="007A1E1C"/>
    <w:rsid w:val="007A1E1E"/>
    <w:rsid w:val="007A1FCB"/>
    <w:rsid w:val="007A2763"/>
    <w:rsid w:val="007A29E5"/>
    <w:rsid w:val="007A387E"/>
    <w:rsid w:val="007A3AC6"/>
    <w:rsid w:val="007A40DE"/>
    <w:rsid w:val="007A43C0"/>
    <w:rsid w:val="007A5897"/>
    <w:rsid w:val="007A5BA9"/>
    <w:rsid w:val="007A5CEC"/>
    <w:rsid w:val="007A6739"/>
    <w:rsid w:val="007A6869"/>
    <w:rsid w:val="007A6B08"/>
    <w:rsid w:val="007A6B71"/>
    <w:rsid w:val="007A6E6E"/>
    <w:rsid w:val="007A7622"/>
    <w:rsid w:val="007A79D7"/>
    <w:rsid w:val="007A79EF"/>
    <w:rsid w:val="007B04DA"/>
    <w:rsid w:val="007B0AC6"/>
    <w:rsid w:val="007B169C"/>
    <w:rsid w:val="007B1CDB"/>
    <w:rsid w:val="007B2794"/>
    <w:rsid w:val="007B2861"/>
    <w:rsid w:val="007B2B00"/>
    <w:rsid w:val="007B37BB"/>
    <w:rsid w:val="007B4321"/>
    <w:rsid w:val="007B43B9"/>
    <w:rsid w:val="007B4400"/>
    <w:rsid w:val="007B48AC"/>
    <w:rsid w:val="007B4CD8"/>
    <w:rsid w:val="007B569E"/>
    <w:rsid w:val="007B6D04"/>
    <w:rsid w:val="007B77A5"/>
    <w:rsid w:val="007B7DE4"/>
    <w:rsid w:val="007C019F"/>
    <w:rsid w:val="007C02F2"/>
    <w:rsid w:val="007C065B"/>
    <w:rsid w:val="007C07AA"/>
    <w:rsid w:val="007C0E9E"/>
    <w:rsid w:val="007C0EB9"/>
    <w:rsid w:val="007C1333"/>
    <w:rsid w:val="007C1FDF"/>
    <w:rsid w:val="007C22FF"/>
    <w:rsid w:val="007C2668"/>
    <w:rsid w:val="007C2901"/>
    <w:rsid w:val="007C3443"/>
    <w:rsid w:val="007C3A02"/>
    <w:rsid w:val="007C3B7E"/>
    <w:rsid w:val="007C3C73"/>
    <w:rsid w:val="007C3D39"/>
    <w:rsid w:val="007C4372"/>
    <w:rsid w:val="007C4974"/>
    <w:rsid w:val="007C4DFB"/>
    <w:rsid w:val="007C5119"/>
    <w:rsid w:val="007C61E5"/>
    <w:rsid w:val="007C69E7"/>
    <w:rsid w:val="007C6A97"/>
    <w:rsid w:val="007C6AF2"/>
    <w:rsid w:val="007C6DB7"/>
    <w:rsid w:val="007C6DCE"/>
    <w:rsid w:val="007C71D5"/>
    <w:rsid w:val="007C7C82"/>
    <w:rsid w:val="007D034D"/>
    <w:rsid w:val="007D092D"/>
    <w:rsid w:val="007D102A"/>
    <w:rsid w:val="007D1657"/>
    <w:rsid w:val="007D2C04"/>
    <w:rsid w:val="007D2DFD"/>
    <w:rsid w:val="007D306A"/>
    <w:rsid w:val="007D3707"/>
    <w:rsid w:val="007D40EA"/>
    <w:rsid w:val="007D4187"/>
    <w:rsid w:val="007D43F9"/>
    <w:rsid w:val="007D4892"/>
    <w:rsid w:val="007D4B2D"/>
    <w:rsid w:val="007D53AE"/>
    <w:rsid w:val="007D5B5E"/>
    <w:rsid w:val="007D6042"/>
    <w:rsid w:val="007D6065"/>
    <w:rsid w:val="007D6170"/>
    <w:rsid w:val="007D6FD3"/>
    <w:rsid w:val="007D7550"/>
    <w:rsid w:val="007D7902"/>
    <w:rsid w:val="007D7939"/>
    <w:rsid w:val="007E0337"/>
    <w:rsid w:val="007E0346"/>
    <w:rsid w:val="007E06C6"/>
    <w:rsid w:val="007E091D"/>
    <w:rsid w:val="007E0CE0"/>
    <w:rsid w:val="007E116A"/>
    <w:rsid w:val="007E14FF"/>
    <w:rsid w:val="007E1748"/>
    <w:rsid w:val="007E2000"/>
    <w:rsid w:val="007E2338"/>
    <w:rsid w:val="007E2A29"/>
    <w:rsid w:val="007E3053"/>
    <w:rsid w:val="007E3C3F"/>
    <w:rsid w:val="007E3F1C"/>
    <w:rsid w:val="007E4768"/>
    <w:rsid w:val="007E4968"/>
    <w:rsid w:val="007E4C9B"/>
    <w:rsid w:val="007E51B8"/>
    <w:rsid w:val="007E5A6D"/>
    <w:rsid w:val="007E5E76"/>
    <w:rsid w:val="007E69CA"/>
    <w:rsid w:val="007E7217"/>
    <w:rsid w:val="007E78D6"/>
    <w:rsid w:val="007E7A17"/>
    <w:rsid w:val="007E7DD1"/>
    <w:rsid w:val="007F082F"/>
    <w:rsid w:val="007F098D"/>
    <w:rsid w:val="007F0D24"/>
    <w:rsid w:val="007F0D80"/>
    <w:rsid w:val="007F24F7"/>
    <w:rsid w:val="007F25E3"/>
    <w:rsid w:val="007F27A7"/>
    <w:rsid w:val="007F291B"/>
    <w:rsid w:val="007F2A0E"/>
    <w:rsid w:val="007F2FB7"/>
    <w:rsid w:val="007F3E88"/>
    <w:rsid w:val="007F53C8"/>
    <w:rsid w:val="007F5797"/>
    <w:rsid w:val="007F61C6"/>
    <w:rsid w:val="007F61D3"/>
    <w:rsid w:val="007F6212"/>
    <w:rsid w:val="007F641A"/>
    <w:rsid w:val="007F6C4D"/>
    <w:rsid w:val="007F6EC1"/>
    <w:rsid w:val="007F734B"/>
    <w:rsid w:val="007F775A"/>
    <w:rsid w:val="007F7D51"/>
    <w:rsid w:val="008007D7"/>
    <w:rsid w:val="0080089E"/>
    <w:rsid w:val="008008C7"/>
    <w:rsid w:val="00800A4F"/>
    <w:rsid w:val="00800BAE"/>
    <w:rsid w:val="00800C7B"/>
    <w:rsid w:val="00801185"/>
    <w:rsid w:val="00801256"/>
    <w:rsid w:val="00802063"/>
    <w:rsid w:val="0080206E"/>
    <w:rsid w:val="0080229F"/>
    <w:rsid w:val="00802A17"/>
    <w:rsid w:val="00803ADC"/>
    <w:rsid w:val="0080439D"/>
    <w:rsid w:val="00804FF4"/>
    <w:rsid w:val="0080537A"/>
    <w:rsid w:val="00805B9A"/>
    <w:rsid w:val="00805CD4"/>
    <w:rsid w:val="00805EDB"/>
    <w:rsid w:val="00805FA2"/>
    <w:rsid w:val="00806E36"/>
    <w:rsid w:val="008077D8"/>
    <w:rsid w:val="00807B83"/>
    <w:rsid w:val="00807DB5"/>
    <w:rsid w:val="00807F7D"/>
    <w:rsid w:val="00810068"/>
    <w:rsid w:val="00811065"/>
    <w:rsid w:val="0081111B"/>
    <w:rsid w:val="0081136C"/>
    <w:rsid w:val="00811CED"/>
    <w:rsid w:val="00811FC9"/>
    <w:rsid w:val="0081285A"/>
    <w:rsid w:val="00812D44"/>
    <w:rsid w:val="008130EF"/>
    <w:rsid w:val="0081337C"/>
    <w:rsid w:val="00813867"/>
    <w:rsid w:val="00813F8A"/>
    <w:rsid w:val="00814072"/>
    <w:rsid w:val="008142C3"/>
    <w:rsid w:val="00814652"/>
    <w:rsid w:val="00814949"/>
    <w:rsid w:val="008153B2"/>
    <w:rsid w:val="00815523"/>
    <w:rsid w:val="00815596"/>
    <w:rsid w:val="00815751"/>
    <w:rsid w:val="0081581C"/>
    <w:rsid w:val="008159B7"/>
    <w:rsid w:val="00815F65"/>
    <w:rsid w:val="00816BF4"/>
    <w:rsid w:val="00817C62"/>
    <w:rsid w:val="00820490"/>
    <w:rsid w:val="008207FA"/>
    <w:rsid w:val="008208F9"/>
    <w:rsid w:val="00820B0F"/>
    <w:rsid w:val="008212AF"/>
    <w:rsid w:val="0082153E"/>
    <w:rsid w:val="00821816"/>
    <w:rsid w:val="00821DF3"/>
    <w:rsid w:val="00821EED"/>
    <w:rsid w:val="00822180"/>
    <w:rsid w:val="008221D7"/>
    <w:rsid w:val="008224E6"/>
    <w:rsid w:val="0082268B"/>
    <w:rsid w:val="008231F4"/>
    <w:rsid w:val="008233A5"/>
    <w:rsid w:val="008238B5"/>
    <w:rsid w:val="008242D4"/>
    <w:rsid w:val="00824817"/>
    <w:rsid w:val="00824B11"/>
    <w:rsid w:val="00824B7A"/>
    <w:rsid w:val="00824C7F"/>
    <w:rsid w:val="00824CBA"/>
    <w:rsid w:val="0082502C"/>
    <w:rsid w:val="00825471"/>
    <w:rsid w:val="008257F8"/>
    <w:rsid w:val="00825B98"/>
    <w:rsid w:val="00825C6B"/>
    <w:rsid w:val="00825E80"/>
    <w:rsid w:val="0082611B"/>
    <w:rsid w:val="008261D1"/>
    <w:rsid w:val="00826559"/>
    <w:rsid w:val="00826A47"/>
    <w:rsid w:val="00826FA0"/>
    <w:rsid w:val="00827AB5"/>
    <w:rsid w:val="00827E4D"/>
    <w:rsid w:val="0083069B"/>
    <w:rsid w:val="00830743"/>
    <w:rsid w:val="0083095B"/>
    <w:rsid w:val="00830D6C"/>
    <w:rsid w:val="008313DE"/>
    <w:rsid w:val="00831477"/>
    <w:rsid w:val="00831579"/>
    <w:rsid w:val="00831845"/>
    <w:rsid w:val="00831CE0"/>
    <w:rsid w:val="00832622"/>
    <w:rsid w:val="008327D7"/>
    <w:rsid w:val="00832966"/>
    <w:rsid w:val="00832C43"/>
    <w:rsid w:val="00832D2E"/>
    <w:rsid w:val="00833062"/>
    <w:rsid w:val="00833260"/>
    <w:rsid w:val="008334AB"/>
    <w:rsid w:val="00833582"/>
    <w:rsid w:val="00833649"/>
    <w:rsid w:val="008336DB"/>
    <w:rsid w:val="00833AE3"/>
    <w:rsid w:val="00833C08"/>
    <w:rsid w:val="00834839"/>
    <w:rsid w:val="00834CB9"/>
    <w:rsid w:val="00834F1F"/>
    <w:rsid w:val="0083503E"/>
    <w:rsid w:val="008352C2"/>
    <w:rsid w:val="008352F6"/>
    <w:rsid w:val="008354B3"/>
    <w:rsid w:val="00835687"/>
    <w:rsid w:val="00835BCC"/>
    <w:rsid w:val="00836208"/>
    <w:rsid w:val="008363ED"/>
    <w:rsid w:val="00836B1B"/>
    <w:rsid w:val="00836BB7"/>
    <w:rsid w:val="00836D3B"/>
    <w:rsid w:val="008370A1"/>
    <w:rsid w:val="00837D8B"/>
    <w:rsid w:val="00837E82"/>
    <w:rsid w:val="00840CA1"/>
    <w:rsid w:val="00840D87"/>
    <w:rsid w:val="00840E1A"/>
    <w:rsid w:val="00840EC6"/>
    <w:rsid w:val="00841673"/>
    <w:rsid w:val="0084170D"/>
    <w:rsid w:val="00841BAB"/>
    <w:rsid w:val="00843216"/>
    <w:rsid w:val="00843246"/>
    <w:rsid w:val="00843E09"/>
    <w:rsid w:val="00843F24"/>
    <w:rsid w:val="0084418D"/>
    <w:rsid w:val="00844242"/>
    <w:rsid w:val="00844381"/>
    <w:rsid w:val="00844627"/>
    <w:rsid w:val="00844654"/>
    <w:rsid w:val="00844E10"/>
    <w:rsid w:val="00845218"/>
    <w:rsid w:val="00845DAF"/>
    <w:rsid w:val="00846102"/>
    <w:rsid w:val="008466FA"/>
    <w:rsid w:val="00846E9A"/>
    <w:rsid w:val="008473E3"/>
    <w:rsid w:val="00850B4B"/>
    <w:rsid w:val="00851211"/>
    <w:rsid w:val="008526D8"/>
    <w:rsid w:val="00852962"/>
    <w:rsid w:val="00852B3B"/>
    <w:rsid w:val="00852BC0"/>
    <w:rsid w:val="00852C24"/>
    <w:rsid w:val="0085354B"/>
    <w:rsid w:val="0085379A"/>
    <w:rsid w:val="0085407B"/>
    <w:rsid w:val="00854126"/>
    <w:rsid w:val="008545F2"/>
    <w:rsid w:val="0085509D"/>
    <w:rsid w:val="008551A7"/>
    <w:rsid w:val="00855658"/>
    <w:rsid w:val="00855AD0"/>
    <w:rsid w:val="00856AB8"/>
    <w:rsid w:val="00856B31"/>
    <w:rsid w:val="00857AAF"/>
    <w:rsid w:val="008604A7"/>
    <w:rsid w:val="00860FF4"/>
    <w:rsid w:val="0086208C"/>
    <w:rsid w:val="008621E1"/>
    <w:rsid w:val="008623AB"/>
    <w:rsid w:val="008626C7"/>
    <w:rsid w:val="00862AE3"/>
    <w:rsid w:val="00862DE8"/>
    <w:rsid w:val="008633EA"/>
    <w:rsid w:val="00863631"/>
    <w:rsid w:val="008636A2"/>
    <w:rsid w:val="00863715"/>
    <w:rsid w:val="0086371D"/>
    <w:rsid w:val="008638C8"/>
    <w:rsid w:val="00863ABA"/>
    <w:rsid w:val="00863B31"/>
    <w:rsid w:val="00864FEA"/>
    <w:rsid w:val="008651A0"/>
    <w:rsid w:val="008657DD"/>
    <w:rsid w:val="00865C7B"/>
    <w:rsid w:val="00865DBE"/>
    <w:rsid w:val="00866184"/>
    <w:rsid w:val="0086634E"/>
    <w:rsid w:val="0086641E"/>
    <w:rsid w:val="008667A6"/>
    <w:rsid w:val="00866F6D"/>
    <w:rsid w:val="00867290"/>
    <w:rsid w:val="008675FC"/>
    <w:rsid w:val="008678DF"/>
    <w:rsid w:val="00867D54"/>
    <w:rsid w:val="00867FFD"/>
    <w:rsid w:val="00870034"/>
    <w:rsid w:val="008703F2"/>
    <w:rsid w:val="0087063B"/>
    <w:rsid w:val="00870CBA"/>
    <w:rsid w:val="00870F22"/>
    <w:rsid w:val="00870FE7"/>
    <w:rsid w:val="008711BC"/>
    <w:rsid w:val="0087127C"/>
    <w:rsid w:val="00871326"/>
    <w:rsid w:val="00871871"/>
    <w:rsid w:val="00871BD5"/>
    <w:rsid w:val="00871FFF"/>
    <w:rsid w:val="0087212A"/>
    <w:rsid w:val="0087248B"/>
    <w:rsid w:val="00872A01"/>
    <w:rsid w:val="00872F18"/>
    <w:rsid w:val="0087327F"/>
    <w:rsid w:val="008732A7"/>
    <w:rsid w:val="0087340C"/>
    <w:rsid w:val="00873CDE"/>
    <w:rsid w:val="008747C0"/>
    <w:rsid w:val="0087499D"/>
    <w:rsid w:val="00874CB3"/>
    <w:rsid w:val="00875132"/>
    <w:rsid w:val="00875564"/>
    <w:rsid w:val="00875B2E"/>
    <w:rsid w:val="00875BF7"/>
    <w:rsid w:val="00875CD3"/>
    <w:rsid w:val="0087608D"/>
    <w:rsid w:val="0087698F"/>
    <w:rsid w:val="00876B32"/>
    <w:rsid w:val="00876DA6"/>
    <w:rsid w:val="00877DD0"/>
    <w:rsid w:val="00880008"/>
    <w:rsid w:val="008801C1"/>
    <w:rsid w:val="0088078A"/>
    <w:rsid w:val="00880E05"/>
    <w:rsid w:val="00880F18"/>
    <w:rsid w:val="00881679"/>
    <w:rsid w:val="00881A58"/>
    <w:rsid w:val="00881A5B"/>
    <w:rsid w:val="00881AB7"/>
    <w:rsid w:val="00881FDA"/>
    <w:rsid w:val="008820C8"/>
    <w:rsid w:val="00882238"/>
    <w:rsid w:val="00882C8D"/>
    <w:rsid w:val="0088334F"/>
    <w:rsid w:val="008834FE"/>
    <w:rsid w:val="00883A33"/>
    <w:rsid w:val="00884CD6"/>
    <w:rsid w:val="00886054"/>
    <w:rsid w:val="00887237"/>
    <w:rsid w:val="008876FE"/>
    <w:rsid w:val="008900E9"/>
    <w:rsid w:val="00890E43"/>
    <w:rsid w:val="0089143E"/>
    <w:rsid w:val="008918DF"/>
    <w:rsid w:val="0089206C"/>
    <w:rsid w:val="00892FF5"/>
    <w:rsid w:val="00893BA8"/>
    <w:rsid w:val="00893D82"/>
    <w:rsid w:val="00893EA1"/>
    <w:rsid w:val="00894430"/>
    <w:rsid w:val="00894581"/>
    <w:rsid w:val="00894CFF"/>
    <w:rsid w:val="008958A7"/>
    <w:rsid w:val="00896150"/>
    <w:rsid w:val="00896B30"/>
    <w:rsid w:val="00896B60"/>
    <w:rsid w:val="00896D2E"/>
    <w:rsid w:val="008973DE"/>
    <w:rsid w:val="00897980"/>
    <w:rsid w:val="00897F52"/>
    <w:rsid w:val="00897F90"/>
    <w:rsid w:val="008A01C0"/>
    <w:rsid w:val="008A0555"/>
    <w:rsid w:val="008A08BE"/>
    <w:rsid w:val="008A0D35"/>
    <w:rsid w:val="008A0F22"/>
    <w:rsid w:val="008A17C5"/>
    <w:rsid w:val="008A1CD6"/>
    <w:rsid w:val="008A3419"/>
    <w:rsid w:val="008A393C"/>
    <w:rsid w:val="008A3B84"/>
    <w:rsid w:val="008A3C3B"/>
    <w:rsid w:val="008A3DE8"/>
    <w:rsid w:val="008A3F94"/>
    <w:rsid w:val="008A4255"/>
    <w:rsid w:val="008A45C8"/>
    <w:rsid w:val="008A5911"/>
    <w:rsid w:val="008A5E95"/>
    <w:rsid w:val="008A5FB7"/>
    <w:rsid w:val="008A630B"/>
    <w:rsid w:val="008A6943"/>
    <w:rsid w:val="008A6BF6"/>
    <w:rsid w:val="008A6CD6"/>
    <w:rsid w:val="008A76B8"/>
    <w:rsid w:val="008A793D"/>
    <w:rsid w:val="008A7994"/>
    <w:rsid w:val="008A79BE"/>
    <w:rsid w:val="008B029F"/>
    <w:rsid w:val="008B0574"/>
    <w:rsid w:val="008B085A"/>
    <w:rsid w:val="008B0986"/>
    <w:rsid w:val="008B15FB"/>
    <w:rsid w:val="008B18CD"/>
    <w:rsid w:val="008B1AC0"/>
    <w:rsid w:val="008B20DC"/>
    <w:rsid w:val="008B26AC"/>
    <w:rsid w:val="008B281D"/>
    <w:rsid w:val="008B2A67"/>
    <w:rsid w:val="008B2BD5"/>
    <w:rsid w:val="008B306E"/>
    <w:rsid w:val="008B32BE"/>
    <w:rsid w:val="008B3457"/>
    <w:rsid w:val="008B37B6"/>
    <w:rsid w:val="008B39ED"/>
    <w:rsid w:val="008B402D"/>
    <w:rsid w:val="008B4074"/>
    <w:rsid w:val="008B4A11"/>
    <w:rsid w:val="008B4E51"/>
    <w:rsid w:val="008B4F59"/>
    <w:rsid w:val="008B50A4"/>
    <w:rsid w:val="008B56C0"/>
    <w:rsid w:val="008B5799"/>
    <w:rsid w:val="008B59B9"/>
    <w:rsid w:val="008B5B6F"/>
    <w:rsid w:val="008B5C5D"/>
    <w:rsid w:val="008B6984"/>
    <w:rsid w:val="008B6CFB"/>
    <w:rsid w:val="008B6F15"/>
    <w:rsid w:val="008B72C0"/>
    <w:rsid w:val="008B740D"/>
    <w:rsid w:val="008B779D"/>
    <w:rsid w:val="008B7CD5"/>
    <w:rsid w:val="008B7E2E"/>
    <w:rsid w:val="008B7E72"/>
    <w:rsid w:val="008C147E"/>
    <w:rsid w:val="008C149F"/>
    <w:rsid w:val="008C1CA4"/>
    <w:rsid w:val="008C1EFB"/>
    <w:rsid w:val="008C2050"/>
    <w:rsid w:val="008C2D77"/>
    <w:rsid w:val="008C2FE6"/>
    <w:rsid w:val="008C30D7"/>
    <w:rsid w:val="008C325A"/>
    <w:rsid w:val="008C3884"/>
    <w:rsid w:val="008C4E86"/>
    <w:rsid w:val="008C55BB"/>
    <w:rsid w:val="008C5D99"/>
    <w:rsid w:val="008C6AE3"/>
    <w:rsid w:val="008C6CA5"/>
    <w:rsid w:val="008C6D3C"/>
    <w:rsid w:val="008C7189"/>
    <w:rsid w:val="008C7783"/>
    <w:rsid w:val="008D02DA"/>
    <w:rsid w:val="008D03B1"/>
    <w:rsid w:val="008D0ED1"/>
    <w:rsid w:val="008D0EE5"/>
    <w:rsid w:val="008D0F3F"/>
    <w:rsid w:val="008D1835"/>
    <w:rsid w:val="008D245F"/>
    <w:rsid w:val="008D2A2A"/>
    <w:rsid w:val="008D2C18"/>
    <w:rsid w:val="008D2EE6"/>
    <w:rsid w:val="008D3E70"/>
    <w:rsid w:val="008D41E7"/>
    <w:rsid w:val="008D427E"/>
    <w:rsid w:val="008D45BE"/>
    <w:rsid w:val="008D492A"/>
    <w:rsid w:val="008D4BAC"/>
    <w:rsid w:val="008D4CB4"/>
    <w:rsid w:val="008D4DA7"/>
    <w:rsid w:val="008D55CD"/>
    <w:rsid w:val="008D58EC"/>
    <w:rsid w:val="008D5B49"/>
    <w:rsid w:val="008D5C69"/>
    <w:rsid w:val="008D6491"/>
    <w:rsid w:val="008D678F"/>
    <w:rsid w:val="008D6E5B"/>
    <w:rsid w:val="008D6EBB"/>
    <w:rsid w:val="008D7045"/>
    <w:rsid w:val="008D751D"/>
    <w:rsid w:val="008D7E5A"/>
    <w:rsid w:val="008E0D24"/>
    <w:rsid w:val="008E105B"/>
    <w:rsid w:val="008E168B"/>
    <w:rsid w:val="008E1B73"/>
    <w:rsid w:val="008E2564"/>
    <w:rsid w:val="008E25F1"/>
    <w:rsid w:val="008E2B38"/>
    <w:rsid w:val="008E2BD4"/>
    <w:rsid w:val="008E2DB6"/>
    <w:rsid w:val="008E3563"/>
    <w:rsid w:val="008E3AA8"/>
    <w:rsid w:val="008E3ADA"/>
    <w:rsid w:val="008E3C06"/>
    <w:rsid w:val="008E3EDE"/>
    <w:rsid w:val="008E43C2"/>
    <w:rsid w:val="008E50F0"/>
    <w:rsid w:val="008E5577"/>
    <w:rsid w:val="008E5628"/>
    <w:rsid w:val="008E58FD"/>
    <w:rsid w:val="008E59A0"/>
    <w:rsid w:val="008E5CE3"/>
    <w:rsid w:val="008E5F88"/>
    <w:rsid w:val="008E6094"/>
    <w:rsid w:val="008E6164"/>
    <w:rsid w:val="008E65FC"/>
    <w:rsid w:val="008E7501"/>
    <w:rsid w:val="008E7C70"/>
    <w:rsid w:val="008F01D5"/>
    <w:rsid w:val="008F0476"/>
    <w:rsid w:val="008F11CA"/>
    <w:rsid w:val="008F159F"/>
    <w:rsid w:val="008F1748"/>
    <w:rsid w:val="008F1A94"/>
    <w:rsid w:val="008F1C78"/>
    <w:rsid w:val="008F1E31"/>
    <w:rsid w:val="008F210B"/>
    <w:rsid w:val="008F2110"/>
    <w:rsid w:val="008F254A"/>
    <w:rsid w:val="008F38C0"/>
    <w:rsid w:val="008F399D"/>
    <w:rsid w:val="008F438C"/>
    <w:rsid w:val="008F4498"/>
    <w:rsid w:val="008F44A9"/>
    <w:rsid w:val="008F4968"/>
    <w:rsid w:val="008F51AE"/>
    <w:rsid w:val="008F59D8"/>
    <w:rsid w:val="008F5E32"/>
    <w:rsid w:val="008F5EDC"/>
    <w:rsid w:val="008F6458"/>
    <w:rsid w:val="008F6713"/>
    <w:rsid w:val="008F71F9"/>
    <w:rsid w:val="008F73C6"/>
    <w:rsid w:val="008F7C00"/>
    <w:rsid w:val="008F7FB6"/>
    <w:rsid w:val="0090060F"/>
    <w:rsid w:val="0090066C"/>
    <w:rsid w:val="00900AAF"/>
    <w:rsid w:val="00900B20"/>
    <w:rsid w:val="00900DFD"/>
    <w:rsid w:val="00900F57"/>
    <w:rsid w:val="00901034"/>
    <w:rsid w:val="00901DA2"/>
    <w:rsid w:val="00902C23"/>
    <w:rsid w:val="00902D3B"/>
    <w:rsid w:val="009031D5"/>
    <w:rsid w:val="00903842"/>
    <w:rsid w:val="009039F4"/>
    <w:rsid w:val="00903BCA"/>
    <w:rsid w:val="00904033"/>
    <w:rsid w:val="00904782"/>
    <w:rsid w:val="00904CA8"/>
    <w:rsid w:val="00905126"/>
    <w:rsid w:val="009052DC"/>
    <w:rsid w:val="009055F6"/>
    <w:rsid w:val="00905F0F"/>
    <w:rsid w:val="0090602E"/>
    <w:rsid w:val="0090611D"/>
    <w:rsid w:val="009062C7"/>
    <w:rsid w:val="009071EB"/>
    <w:rsid w:val="00907C36"/>
    <w:rsid w:val="00907F8E"/>
    <w:rsid w:val="00910108"/>
    <w:rsid w:val="0091162F"/>
    <w:rsid w:val="00911C9F"/>
    <w:rsid w:val="00911DF3"/>
    <w:rsid w:val="00911DF5"/>
    <w:rsid w:val="00911EB5"/>
    <w:rsid w:val="0091203C"/>
    <w:rsid w:val="00912AD0"/>
    <w:rsid w:val="00912BFC"/>
    <w:rsid w:val="00912C49"/>
    <w:rsid w:val="00912DB5"/>
    <w:rsid w:val="00912DFA"/>
    <w:rsid w:val="00912E0B"/>
    <w:rsid w:val="00912E28"/>
    <w:rsid w:val="00912EE3"/>
    <w:rsid w:val="0091369B"/>
    <w:rsid w:val="009148A3"/>
    <w:rsid w:val="00914A50"/>
    <w:rsid w:val="00914B68"/>
    <w:rsid w:val="00914D2C"/>
    <w:rsid w:val="009154F9"/>
    <w:rsid w:val="00915B9D"/>
    <w:rsid w:val="00916D3B"/>
    <w:rsid w:val="00917E31"/>
    <w:rsid w:val="00917FCD"/>
    <w:rsid w:val="00920159"/>
    <w:rsid w:val="009209CF"/>
    <w:rsid w:val="00920B57"/>
    <w:rsid w:val="00920CE5"/>
    <w:rsid w:val="00920D1B"/>
    <w:rsid w:val="0092142C"/>
    <w:rsid w:val="00922BD6"/>
    <w:rsid w:val="00922E22"/>
    <w:rsid w:val="00922FBB"/>
    <w:rsid w:val="009235E1"/>
    <w:rsid w:val="0092399D"/>
    <w:rsid w:val="00923D91"/>
    <w:rsid w:val="009244BB"/>
    <w:rsid w:val="0092453B"/>
    <w:rsid w:val="009245E1"/>
    <w:rsid w:val="00924BAF"/>
    <w:rsid w:val="0092534A"/>
    <w:rsid w:val="009254B7"/>
    <w:rsid w:val="009256BA"/>
    <w:rsid w:val="00925AD8"/>
    <w:rsid w:val="00926599"/>
    <w:rsid w:val="00926BB1"/>
    <w:rsid w:val="009270BF"/>
    <w:rsid w:val="009274FE"/>
    <w:rsid w:val="009276BC"/>
    <w:rsid w:val="00930872"/>
    <w:rsid w:val="00930959"/>
    <w:rsid w:val="0093123A"/>
    <w:rsid w:val="0093162B"/>
    <w:rsid w:val="00931892"/>
    <w:rsid w:val="0093191B"/>
    <w:rsid w:val="0093228A"/>
    <w:rsid w:val="0093271F"/>
    <w:rsid w:val="00932BB8"/>
    <w:rsid w:val="00933030"/>
    <w:rsid w:val="0093307C"/>
    <w:rsid w:val="009331EA"/>
    <w:rsid w:val="00933306"/>
    <w:rsid w:val="00934501"/>
    <w:rsid w:val="009348DB"/>
    <w:rsid w:val="00934CF1"/>
    <w:rsid w:val="0093530E"/>
    <w:rsid w:val="00935395"/>
    <w:rsid w:val="00936162"/>
    <w:rsid w:val="00936791"/>
    <w:rsid w:val="00936E93"/>
    <w:rsid w:val="00936E9F"/>
    <w:rsid w:val="009373CC"/>
    <w:rsid w:val="009374F7"/>
    <w:rsid w:val="00937921"/>
    <w:rsid w:val="009379ED"/>
    <w:rsid w:val="00937E53"/>
    <w:rsid w:val="009400B2"/>
    <w:rsid w:val="00940242"/>
    <w:rsid w:val="0094055A"/>
    <w:rsid w:val="00940695"/>
    <w:rsid w:val="00940C7B"/>
    <w:rsid w:val="009415B7"/>
    <w:rsid w:val="00941F57"/>
    <w:rsid w:val="009420D3"/>
    <w:rsid w:val="009426AB"/>
    <w:rsid w:val="00942C59"/>
    <w:rsid w:val="0094331C"/>
    <w:rsid w:val="00943A6E"/>
    <w:rsid w:val="009442F0"/>
    <w:rsid w:val="00944E11"/>
    <w:rsid w:val="00945014"/>
    <w:rsid w:val="009454C8"/>
    <w:rsid w:val="009458B1"/>
    <w:rsid w:val="009458C7"/>
    <w:rsid w:val="00946AD4"/>
    <w:rsid w:val="009475A9"/>
    <w:rsid w:val="0094774C"/>
    <w:rsid w:val="00947876"/>
    <w:rsid w:val="00947B55"/>
    <w:rsid w:val="00947D93"/>
    <w:rsid w:val="00950518"/>
    <w:rsid w:val="00950565"/>
    <w:rsid w:val="00950685"/>
    <w:rsid w:val="00951629"/>
    <w:rsid w:val="00951A9C"/>
    <w:rsid w:val="00951E37"/>
    <w:rsid w:val="0095233B"/>
    <w:rsid w:val="0095282C"/>
    <w:rsid w:val="00952A2D"/>
    <w:rsid w:val="00953D8D"/>
    <w:rsid w:val="00953E09"/>
    <w:rsid w:val="0095445E"/>
    <w:rsid w:val="009546C0"/>
    <w:rsid w:val="00955772"/>
    <w:rsid w:val="00955B69"/>
    <w:rsid w:val="00955E5C"/>
    <w:rsid w:val="00956152"/>
    <w:rsid w:val="00956434"/>
    <w:rsid w:val="009564A9"/>
    <w:rsid w:val="009564B2"/>
    <w:rsid w:val="00956D2E"/>
    <w:rsid w:val="0095714E"/>
    <w:rsid w:val="00957F4A"/>
    <w:rsid w:val="00957FC6"/>
    <w:rsid w:val="0096012D"/>
    <w:rsid w:val="00960845"/>
    <w:rsid w:val="00961051"/>
    <w:rsid w:val="009616A6"/>
    <w:rsid w:val="009618D3"/>
    <w:rsid w:val="00961B05"/>
    <w:rsid w:val="00961E7A"/>
    <w:rsid w:val="0096242F"/>
    <w:rsid w:val="00963A5E"/>
    <w:rsid w:val="00963E67"/>
    <w:rsid w:val="00964183"/>
    <w:rsid w:val="00964655"/>
    <w:rsid w:val="00964922"/>
    <w:rsid w:val="00964F14"/>
    <w:rsid w:val="00964F25"/>
    <w:rsid w:val="00965AC9"/>
    <w:rsid w:val="00965E9A"/>
    <w:rsid w:val="00966225"/>
    <w:rsid w:val="00966555"/>
    <w:rsid w:val="009665A7"/>
    <w:rsid w:val="009671F8"/>
    <w:rsid w:val="00967C54"/>
    <w:rsid w:val="00970305"/>
    <w:rsid w:val="00970D25"/>
    <w:rsid w:val="00970E6A"/>
    <w:rsid w:val="00970FB2"/>
    <w:rsid w:val="00971268"/>
    <w:rsid w:val="0097229F"/>
    <w:rsid w:val="0097292D"/>
    <w:rsid w:val="009730DB"/>
    <w:rsid w:val="00973387"/>
    <w:rsid w:val="009733B1"/>
    <w:rsid w:val="009739FA"/>
    <w:rsid w:val="00973DD9"/>
    <w:rsid w:val="009741E8"/>
    <w:rsid w:val="009741F1"/>
    <w:rsid w:val="00974F2D"/>
    <w:rsid w:val="009762ED"/>
    <w:rsid w:val="00976395"/>
    <w:rsid w:val="00976661"/>
    <w:rsid w:val="0097679E"/>
    <w:rsid w:val="00977116"/>
    <w:rsid w:val="00977402"/>
    <w:rsid w:val="00977582"/>
    <w:rsid w:val="00977F47"/>
    <w:rsid w:val="00977F52"/>
    <w:rsid w:val="0098016D"/>
    <w:rsid w:val="0098085F"/>
    <w:rsid w:val="00981003"/>
    <w:rsid w:val="00981012"/>
    <w:rsid w:val="00981645"/>
    <w:rsid w:val="00981917"/>
    <w:rsid w:val="00981A0E"/>
    <w:rsid w:val="00982205"/>
    <w:rsid w:val="00982419"/>
    <w:rsid w:val="009829FF"/>
    <w:rsid w:val="00982EC0"/>
    <w:rsid w:val="00982F93"/>
    <w:rsid w:val="009836E5"/>
    <w:rsid w:val="0098436E"/>
    <w:rsid w:val="009856C5"/>
    <w:rsid w:val="009856F2"/>
    <w:rsid w:val="009858A1"/>
    <w:rsid w:val="00985913"/>
    <w:rsid w:val="0098598A"/>
    <w:rsid w:val="00986080"/>
    <w:rsid w:val="00986585"/>
    <w:rsid w:val="009866E7"/>
    <w:rsid w:val="009866FE"/>
    <w:rsid w:val="00986CBB"/>
    <w:rsid w:val="009872CC"/>
    <w:rsid w:val="0099053F"/>
    <w:rsid w:val="009905F2"/>
    <w:rsid w:val="00990746"/>
    <w:rsid w:val="009908F0"/>
    <w:rsid w:val="00990AB6"/>
    <w:rsid w:val="00991245"/>
    <w:rsid w:val="00991448"/>
    <w:rsid w:val="00992179"/>
    <w:rsid w:val="00992444"/>
    <w:rsid w:val="00992926"/>
    <w:rsid w:val="00992B46"/>
    <w:rsid w:val="00993A1B"/>
    <w:rsid w:val="00994B4B"/>
    <w:rsid w:val="009955BC"/>
    <w:rsid w:val="00995680"/>
    <w:rsid w:val="00995A4C"/>
    <w:rsid w:val="009967E6"/>
    <w:rsid w:val="0099765D"/>
    <w:rsid w:val="009A0159"/>
    <w:rsid w:val="009A0697"/>
    <w:rsid w:val="009A0F51"/>
    <w:rsid w:val="009A1050"/>
    <w:rsid w:val="009A17A8"/>
    <w:rsid w:val="009A1BFB"/>
    <w:rsid w:val="009A1DCD"/>
    <w:rsid w:val="009A283C"/>
    <w:rsid w:val="009A286C"/>
    <w:rsid w:val="009A28D5"/>
    <w:rsid w:val="009A2B05"/>
    <w:rsid w:val="009A2C95"/>
    <w:rsid w:val="009A2CBA"/>
    <w:rsid w:val="009A2E90"/>
    <w:rsid w:val="009A3768"/>
    <w:rsid w:val="009A3AF3"/>
    <w:rsid w:val="009A3C00"/>
    <w:rsid w:val="009A559B"/>
    <w:rsid w:val="009A57ED"/>
    <w:rsid w:val="009A599C"/>
    <w:rsid w:val="009A59FF"/>
    <w:rsid w:val="009A5B5A"/>
    <w:rsid w:val="009A5D6F"/>
    <w:rsid w:val="009A5D8E"/>
    <w:rsid w:val="009A5DB5"/>
    <w:rsid w:val="009A6298"/>
    <w:rsid w:val="009A660E"/>
    <w:rsid w:val="009A710E"/>
    <w:rsid w:val="009A7C84"/>
    <w:rsid w:val="009B0370"/>
    <w:rsid w:val="009B04BB"/>
    <w:rsid w:val="009B0A18"/>
    <w:rsid w:val="009B0B9F"/>
    <w:rsid w:val="009B0E8D"/>
    <w:rsid w:val="009B14B7"/>
    <w:rsid w:val="009B1688"/>
    <w:rsid w:val="009B1B08"/>
    <w:rsid w:val="009B25D4"/>
    <w:rsid w:val="009B2C90"/>
    <w:rsid w:val="009B2EAC"/>
    <w:rsid w:val="009B3155"/>
    <w:rsid w:val="009B3E67"/>
    <w:rsid w:val="009B3F73"/>
    <w:rsid w:val="009B3F8D"/>
    <w:rsid w:val="009B48AA"/>
    <w:rsid w:val="009B52AC"/>
    <w:rsid w:val="009B5522"/>
    <w:rsid w:val="009B57F5"/>
    <w:rsid w:val="009B6EF3"/>
    <w:rsid w:val="009B7044"/>
    <w:rsid w:val="009B7064"/>
    <w:rsid w:val="009B73E7"/>
    <w:rsid w:val="009B7507"/>
    <w:rsid w:val="009B7A2D"/>
    <w:rsid w:val="009C00F4"/>
    <w:rsid w:val="009C0A46"/>
    <w:rsid w:val="009C0FD8"/>
    <w:rsid w:val="009C121B"/>
    <w:rsid w:val="009C138E"/>
    <w:rsid w:val="009C13D1"/>
    <w:rsid w:val="009C1509"/>
    <w:rsid w:val="009C151A"/>
    <w:rsid w:val="009C1790"/>
    <w:rsid w:val="009C17ED"/>
    <w:rsid w:val="009C18A8"/>
    <w:rsid w:val="009C1A7A"/>
    <w:rsid w:val="009C2198"/>
    <w:rsid w:val="009C2539"/>
    <w:rsid w:val="009C36D7"/>
    <w:rsid w:val="009C3873"/>
    <w:rsid w:val="009C3AD9"/>
    <w:rsid w:val="009C4171"/>
    <w:rsid w:val="009C4588"/>
    <w:rsid w:val="009C4622"/>
    <w:rsid w:val="009C46E3"/>
    <w:rsid w:val="009C4903"/>
    <w:rsid w:val="009C4971"/>
    <w:rsid w:val="009C4C0D"/>
    <w:rsid w:val="009C4CBF"/>
    <w:rsid w:val="009C5065"/>
    <w:rsid w:val="009C56BB"/>
    <w:rsid w:val="009C6587"/>
    <w:rsid w:val="009C6D6A"/>
    <w:rsid w:val="009C7B74"/>
    <w:rsid w:val="009C7C09"/>
    <w:rsid w:val="009C7C80"/>
    <w:rsid w:val="009C7DDB"/>
    <w:rsid w:val="009C7F45"/>
    <w:rsid w:val="009C7FA7"/>
    <w:rsid w:val="009D0B64"/>
    <w:rsid w:val="009D0D25"/>
    <w:rsid w:val="009D1231"/>
    <w:rsid w:val="009D1943"/>
    <w:rsid w:val="009D195E"/>
    <w:rsid w:val="009D22E3"/>
    <w:rsid w:val="009D2645"/>
    <w:rsid w:val="009D2A08"/>
    <w:rsid w:val="009D2A7B"/>
    <w:rsid w:val="009D2B4F"/>
    <w:rsid w:val="009D2DBF"/>
    <w:rsid w:val="009D2E87"/>
    <w:rsid w:val="009D3404"/>
    <w:rsid w:val="009D340B"/>
    <w:rsid w:val="009D36C4"/>
    <w:rsid w:val="009D3BED"/>
    <w:rsid w:val="009D3CC6"/>
    <w:rsid w:val="009D44D6"/>
    <w:rsid w:val="009D5351"/>
    <w:rsid w:val="009D74F8"/>
    <w:rsid w:val="009E0499"/>
    <w:rsid w:val="009E05D0"/>
    <w:rsid w:val="009E0D3A"/>
    <w:rsid w:val="009E11DB"/>
    <w:rsid w:val="009E133B"/>
    <w:rsid w:val="009E261C"/>
    <w:rsid w:val="009E286F"/>
    <w:rsid w:val="009E2A20"/>
    <w:rsid w:val="009E2CFA"/>
    <w:rsid w:val="009E3510"/>
    <w:rsid w:val="009E39C0"/>
    <w:rsid w:val="009E3CAF"/>
    <w:rsid w:val="009E4016"/>
    <w:rsid w:val="009E4282"/>
    <w:rsid w:val="009E4387"/>
    <w:rsid w:val="009E43B8"/>
    <w:rsid w:val="009E4717"/>
    <w:rsid w:val="009E47DB"/>
    <w:rsid w:val="009E4DAE"/>
    <w:rsid w:val="009E4EE0"/>
    <w:rsid w:val="009E5228"/>
    <w:rsid w:val="009E57F1"/>
    <w:rsid w:val="009E5933"/>
    <w:rsid w:val="009E5ABB"/>
    <w:rsid w:val="009E5C96"/>
    <w:rsid w:val="009E5D0E"/>
    <w:rsid w:val="009E6369"/>
    <w:rsid w:val="009E6687"/>
    <w:rsid w:val="009E679F"/>
    <w:rsid w:val="009E7372"/>
    <w:rsid w:val="009E73DC"/>
    <w:rsid w:val="009E771F"/>
    <w:rsid w:val="009E7D1A"/>
    <w:rsid w:val="009E7D29"/>
    <w:rsid w:val="009E7E1D"/>
    <w:rsid w:val="009E7E79"/>
    <w:rsid w:val="009F0AA5"/>
    <w:rsid w:val="009F105D"/>
    <w:rsid w:val="009F1565"/>
    <w:rsid w:val="009F16D8"/>
    <w:rsid w:val="009F16DB"/>
    <w:rsid w:val="009F1944"/>
    <w:rsid w:val="009F1A66"/>
    <w:rsid w:val="009F1D5B"/>
    <w:rsid w:val="009F1E15"/>
    <w:rsid w:val="009F2140"/>
    <w:rsid w:val="009F21BF"/>
    <w:rsid w:val="009F21F3"/>
    <w:rsid w:val="009F2306"/>
    <w:rsid w:val="009F234A"/>
    <w:rsid w:val="009F361D"/>
    <w:rsid w:val="009F37BF"/>
    <w:rsid w:val="009F3B00"/>
    <w:rsid w:val="009F3B89"/>
    <w:rsid w:val="009F45F5"/>
    <w:rsid w:val="009F4A37"/>
    <w:rsid w:val="009F53A8"/>
    <w:rsid w:val="009F5D10"/>
    <w:rsid w:val="009F649F"/>
    <w:rsid w:val="009F6597"/>
    <w:rsid w:val="009F6941"/>
    <w:rsid w:val="009F7076"/>
    <w:rsid w:val="009F7243"/>
    <w:rsid w:val="009F7CE4"/>
    <w:rsid w:val="009F7D46"/>
    <w:rsid w:val="00A0065F"/>
    <w:rsid w:val="00A00888"/>
    <w:rsid w:val="00A01227"/>
    <w:rsid w:val="00A014C2"/>
    <w:rsid w:val="00A01936"/>
    <w:rsid w:val="00A02266"/>
    <w:rsid w:val="00A02A8F"/>
    <w:rsid w:val="00A02CDD"/>
    <w:rsid w:val="00A02E85"/>
    <w:rsid w:val="00A02EA6"/>
    <w:rsid w:val="00A0306F"/>
    <w:rsid w:val="00A03417"/>
    <w:rsid w:val="00A03492"/>
    <w:rsid w:val="00A03536"/>
    <w:rsid w:val="00A036C6"/>
    <w:rsid w:val="00A03CEA"/>
    <w:rsid w:val="00A052BA"/>
    <w:rsid w:val="00A052C3"/>
    <w:rsid w:val="00A05ACA"/>
    <w:rsid w:val="00A0621A"/>
    <w:rsid w:val="00A0689F"/>
    <w:rsid w:val="00A078C9"/>
    <w:rsid w:val="00A079F1"/>
    <w:rsid w:val="00A102B8"/>
    <w:rsid w:val="00A11061"/>
    <w:rsid w:val="00A112ED"/>
    <w:rsid w:val="00A11ADD"/>
    <w:rsid w:val="00A11E6B"/>
    <w:rsid w:val="00A120D9"/>
    <w:rsid w:val="00A120DA"/>
    <w:rsid w:val="00A12A1C"/>
    <w:rsid w:val="00A12AC8"/>
    <w:rsid w:val="00A12D5E"/>
    <w:rsid w:val="00A1309D"/>
    <w:rsid w:val="00A134B0"/>
    <w:rsid w:val="00A1395F"/>
    <w:rsid w:val="00A14A7F"/>
    <w:rsid w:val="00A15849"/>
    <w:rsid w:val="00A15CA5"/>
    <w:rsid w:val="00A15DE8"/>
    <w:rsid w:val="00A161C7"/>
    <w:rsid w:val="00A1641F"/>
    <w:rsid w:val="00A16A78"/>
    <w:rsid w:val="00A16F0B"/>
    <w:rsid w:val="00A1744B"/>
    <w:rsid w:val="00A17598"/>
    <w:rsid w:val="00A176E8"/>
    <w:rsid w:val="00A178A1"/>
    <w:rsid w:val="00A178C4"/>
    <w:rsid w:val="00A17C18"/>
    <w:rsid w:val="00A209CF"/>
    <w:rsid w:val="00A212FC"/>
    <w:rsid w:val="00A213A2"/>
    <w:rsid w:val="00A2150F"/>
    <w:rsid w:val="00A21715"/>
    <w:rsid w:val="00A2189A"/>
    <w:rsid w:val="00A21BAF"/>
    <w:rsid w:val="00A21E6C"/>
    <w:rsid w:val="00A22240"/>
    <w:rsid w:val="00A2225D"/>
    <w:rsid w:val="00A222AF"/>
    <w:rsid w:val="00A22687"/>
    <w:rsid w:val="00A2303D"/>
    <w:rsid w:val="00A23162"/>
    <w:rsid w:val="00A232E8"/>
    <w:rsid w:val="00A23383"/>
    <w:rsid w:val="00A2350F"/>
    <w:rsid w:val="00A237E0"/>
    <w:rsid w:val="00A2397B"/>
    <w:rsid w:val="00A24355"/>
    <w:rsid w:val="00A2435E"/>
    <w:rsid w:val="00A243E1"/>
    <w:rsid w:val="00A247F7"/>
    <w:rsid w:val="00A24814"/>
    <w:rsid w:val="00A24A20"/>
    <w:rsid w:val="00A24BAC"/>
    <w:rsid w:val="00A250C2"/>
    <w:rsid w:val="00A256DB"/>
    <w:rsid w:val="00A2586D"/>
    <w:rsid w:val="00A259B8"/>
    <w:rsid w:val="00A25D99"/>
    <w:rsid w:val="00A26111"/>
    <w:rsid w:val="00A26B2B"/>
    <w:rsid w:val="00A274B7"/>
    <w:rsid w:val="00A27ECC"/>
    <w:rsid w:val="00A27FE4"/>
    <w:rsid w:val="00A30BE5"/>
    <w:rsid w:val="00A30D11"/>
    <w:rsid w:val="00A30E46"/>
    <w:rsid w:val="00A30E94"/>
    <w:rsid w:val="00A3131C"/>
    <w:rsid w:val="00A31F46"/>
    <w:rsid w:val="00A32086"/>
    <w:rsid w:val="00A324BB"/>
    <w:rsid w:val="00A3256C"/>
    <w:rsid w:val="00A326F5"/>
    <w:rsid w:val="00A327D5"/>
    <w:rsid w:val="00A327E7"/>
    <w:rsid w:val="00A32EF4"/>
    <w:rsid w:val="00A33416"/>
    <w:rsid w:val="00A33DD7"/>
    <w:rsid w:val="00A33E92"/>
    <w:rsid w:val="00A34581"/>
    <w:rsid w:val="00A34A93"/>
    <w:rsid w:val="00A34C38"/>
    <w:rsid w:val="00A34CE6"/>
    <w:rsid w:val="00A34E5E"/>
    <w:rsid w:val="00A35790"/>
    <w:rsid w:val="00A35A60"/>
    <w:rsid w:val="00A36377"/>
    <w:rsid w:val="00A36837"/>
    <w:rsid w:val="00A3720B"/>
    <w:rsid w:val="00A37337"/>
    <w:rsid w:val="00A37342"/>
    <w:rsid w:val="00A37591"/>
    <w:rsid w:val="00A4047C"/>
    <w:rsid w:val="00A406FD"/>
    <w:rsid w:val="00A408A8"/>
    <w:rsid w:val="00A40A39"/>
    <w:rsid w:val="00A40DED"/>
    <w:rsid w:val="00A41030"/>
    <w:rsid w:val="00A41CD0"/>
    <w:rsid w:val="00A41E8E"/>
    <w:rsid w:val="00A41F15"/>
    <w:rsid w:val="00A42022"/>
    <w:rsid w:val="00A43392"/>
    <w:rsid w:val="00A43470"/>
    <w:rsid w:val="00A43491"/>
    <w:rsid w:val="00A434F2"/>
    <w:rsid w:val="00A43648"/>
    <w:rsid w:val="00A43913"/>
    <w:rsid w:val="00A44104"/>
    <w:rsid w:val="00A44472"/>
    <w:rsid w:val="00A446BE"/>
    <w:rsid w:val="00A44798"/>
    <w:rsid w:val="00A45BB6"/>
    <w:rsid w:val="00A45C5B"/>
    <w:rsid w:val="00A46472"/>
    <w:rsid w:val="00A46586"/>
    <w:rsid w:val="00A46587"/>
    <w:rsid w:val="00A46F0C"/>
    <w:rsid w:val="00A46FA4"/>
    <w:rsid w:val="00A4707C"/>
    <w:rsid w:val="00A4707E"/>
    <w:rsid w:val="00A47661"/>
    <w:rsid w:val="00A47D35"/>
    <w:rsid w:val="00A502D3"/>
    <w:rsid w:val="00A50E6B"/>
    <w:rsid w:val="00A50EA1"/>
    <w:rsid w:val="00A50FBC"/>
    <w:rsid w:val="00A51491"/>
    <w:rsid w:val="00A51544"/>
    <w:rsid w:val="00A5170F"/>
    <w:rsid w:val="00A51D4F"/>
    <w:rsid w:val="00A51DDC"/>
    <w:rsid w:val="00A51E4D"/>
    <w:rsid w:val="00A520C5"/>
    <w:rsid w:val="00A524B1"/>
    <w:rsid w:val="00A5367E"/>
    <w:rsid w:val="00A53BF8"/>
    <w:rsid w:val="00A540E0"/>
    <w:rsid w:val="00A5417B"/>
    <w:rsid w:val="00A54321"/>
    <w:rsid w:val="00A54B59"/>
    <w:rsid w:val="00A550B3"/>
    <w:rsid w:val="00A55A18"/>
    <w:rsid w:val="00A568C3"/>
    <w:rsid w:val="00A56C5B"/>
    <w:rsid w:val="00A56C7F"/>
    <w:rsid w:val="00A56D83"/>
    <w:rsid w:val="00A56E8F"/>
    <w:rsid w:val="00A5725B"/>
    <w:rsid w:val="00A60676"/>
    <w:rsid w:val="00A60940"/>
    <w:rsid w:val="00A60BFE"/>
    <w:rsid w:val="00A60C4B"/>
    <w:rsid w:val="00A61777"/>
    <w:rsid w:val="00A61BBE"/>
    <w:rsid w:val="00A626A0"/>
    <w:rsid w:val="00A62F68"/>
    <w:rsid w:val="00A63656"/>
    <w:rsid w:val="00A63A06"/>
    <w:rsid w:val="00A63E56"/>
    <w:rsid w:val="00A641CD"/>
    <w:rsid w:val="00A64844"/>
    <w:rsid w:val="00A648F6"/>
    <w:rsid w:val="00A6498C"/>
    <w:rsid w:val="00A64A3C"/>
    <w:rsid w:val="00A64B71"/>
    <w:rsid w:val="00A64EE3"/>
    <w:rsid w:val="00A65717"/>
    <w:rsid w:val="00A65D0E"/>
    <w:rsid w:val="00A65D82"/>
    <w:rsid w:val="00A6614D"/>
    <w:rsid w:val="00A666DD"/>
    <w:rsid w:val="00A66A78"/>
    <w:rsid w:val="00A675C6"/>
    <w:rsid w:val="00A67736"/>
    <w:rsid w:val="00A6784A"/>
    <w:rsid w:val="00A67A4E"/>
    <w:rsid w:val="00A70485"/>
    <w:rsid w:val="00A7083B"/>
    <w:rsid w:val="00A70A6A"/>
    <w:rsid w:val="00A70BBA"/>
    <w:rsid w:val="00A70D56"/>
    <w:rsid w:val="00A7118D"/>
    <w:rsid w:val="00A7166F"/>
    <w:rsid w:val="00A72426"/>
    <w:rsid w:val="00A72D5D"/>
    <w:rsid w:val="00A7311B"/>
    <w:rsid w:val="00A742AF"/>
    <w:rsid w:val="00A74B9B"/>
    <w:rsid w:val="00A7564F"/>
    <w:rsid w:val="00A757F5"/>
    <w:rsid w:val="00A7608D"/>
    <w:rsid w:val="00A767AC"/>
    <w:rsid w:val="00A76BF5"/>
    <w:rsid w:val="00A77191"/>
    <w:rsid w:val="00A779CD"/>
    <w:rsid w:val="00A77D55"/>
    <w:rsid w:val="00A77F4E"/>
    <w:rsid w:val="00A80024"/>
    <w:rsid w:val="00A80645"/>
    <w:rsid w:val="00A807BF"/>
    <w:rsid w:val="00A80A3A"/>
    <w:rsid w:val="00A80A6A"/>
    <w:rsid w:val="00A80C39"/>
    <w:rsid w:val="00A80C68"/>
    <w:rsid w:val="00A80E48"/>
    <w:rsid w:val="00A811E7"/>
    <w:rsid w:val="00A81226"/>
    <w:rsid w:val="00A82225"/>
    <w:rsid w:val="00A82B7C"/>
    <w:rsid w:val="00A82E0F"/>
    <w:rsid w:val="00A82EF1"/>
    <w:rsid w:val="00A8358B"/>
    <w:rsid w:val="00A836A2"/>
    <w:rsid w:val="00A83790"/>
    <w:rsid w:val="00A837BF"/>
    <w:rsid w:val="00A83B49"/>
    <w:rsid w:val="00A843EF"/>
    <w:rsid w:val="00A851B9"/>
    <w:rsid w:val="00A8547E"/>
    <w:rsid w:val="00A85779"/>
    <w:rsid w:val="00A858F0"/>
    <w:rsid w:val="00A86014"/>
    <w:rsid w:val="00A86208"/>
    <w:rsid w:val="00A86218"/>
    <w:rsid w:val="00A86395"/>
    <w:rsid w:val="00A86AEF"/>
    <w:rsid w:val="00A86CC3"/>
    <w:rsid w:val="00A872AF"/>
    <w:rsid w:val="00A90D6D"/>
    <w:rsid w:val="00A90ECB"/>
    <w:rsid w:val="00A90FD4"/>
    <w:rsid w:val="00A9106E"/>
    <w:rsid w:val="00A91197"/>
    <w:rsid w:val="00A917F4"/>
    <w:rsid w:val="00A91808"/>
    <w:rsid w:val="00A91AC1"/>
    <w:rsid w:val="00A91D96"/>
    <w:rsid w:val="00A922A8"/>
    <w:rsid w:val="00A928A1"/>
    <w:rsid w:val="00A92C53"/>
    <w:rsid w:val="00A937F2"/>
    <w:rsid w:val="00A93B08"/>
    <w:rsid w:val="00A9410A"/>
    <w:rsid w:val="00A94233"/>
    <w:rsid w:val="00A94668"/>
    <w:rsid w:val="00A94B65"/>
    <w:rsid w:val="00A94D5C"/>
    <w:rsid w:val="00A94F2C"/>
    <w:rsid w:val="00A95718"/>
    <w:rsid w:val="00A960F6"/>
    <w:rsid w:val="00A9667C"/>
    <w:rsid w:val="00A97120"/>
    <w:rsid w:val="00A97427"/>
    <w:rsid w:val="00A974BB"/>
    <w:rsid w:val="00A979CA"/>
    <w:rsid w:val="00AA0812"/>
    <w:rsid w:val="00AA0FB8"/>
    <w:rsid w:val="00AA1183"/>
    <w:rsid w:val="00AA1B6E"/>
    <w:rsid w:val="00AA1D6F"/>
    <w:rsid w:val="00AA1F8E"/>
    <w:rsid w:val="00AA2BF3"/>
    <w:rsid w:val="00AA3409"/>
    <w:rsid w:val="00AA3C75"/>
    <w:rsid w:val="00AA3CA3"/>
    <w:rsid w:val="00AA4183"/>
    <w:rsid w:val="00AA45E3"/>
    <w:rsid w:val="00AA4912"/>
    <w:rsid w:val="00AA491A"/>
    <w:rsid w:val="00AA4BDA"/>
    <w:rsid w:val="00AA5374"/>
    <w:rsid w:val="00AA593F"/>
    <w:rsid w:val="00AA610F"/>
    <w:rsid w:val="00AA759D"/>
    <w:rsid w:val="00AB0000"/>
    <w:rsid w:val="00AB00C8"/>
    <w:rsid w:val="00AB08E9"/>
    <w:rsid w:val="00AB0D2B"/>
    <w:rsid w:val="00AB188B"/>
    <w:rsid w:val="00AB192F"/>
    <w:rsid w:val="00AB259B"/>
    <w:rsid w:val="00AB25EB"/>
    <w:rsid w:val="00AB2ADF"/>
    <w:rsid w:val="00AB2C1F"/>
    <w:rsid w:val="00AB3050"/>
    <w:rsid w:val="00AB310C"/>
    <w:rsid w:val="00AB36E1"/>
    <w:rsid w:val="00AB3A81"/>
    <w:rsid w:val="00AB4116"/>
    <w:rsid w:val="00AB444E"/>
    <w:rsid w:val="00AB4DE5"/>
    <w:rsid w:val="00AB5898"/>
    <w:rsid w:val="00AB58FF"/>
    <w:rsid w:val="00AB5B16"/>
    <w:rsid w:val="00AB6FBA"/>
    <w:rsid w:val="00AB7C8E"/>
    <w:rsid w:val="00AB7F12"/>
    <w:rsid w:val="00AC057B"/>
    <w:rsid w:val="00AC0833"/>
    <w:rsid w:val="00AC0BE3"/>
    <w:rsid w:val="00AC1159"/>
    <w:rsid w:val="00AC12AE"/>
    <w:rsid w:val="00AC170C"/>
    <w:rsid w:val="00AC1863"/>
    <w:rsid w:val="00AC27A5"/>
    <w:rsid w:val="00AC27E0"/>
    <w:rsid w:val="00AC2F7C"/>
    <w:rsid w:val="00AC33FB"/>
    <w:rsid w:val="00AC3A3B"/>
    <w:rsid w:val="00AC3BD6"/>
    <w:rsid w:val="00AC4122"/>
    <w:rsid w:val="00AC4543"/>
    <w:rsid w:val="00AC4937"/>
    <w:rsid w:val="00AC4AED"/>
    <w:rsid w:val="00AC54F8"/>
    <w:rsid w:val="00AC5767"/>
    <w:rsid w:val="00AC6037"/>
    <w:rsid w:val="00AC6BCB"/>
    <w:rsid w:val="00AC7373"/>
    <w:rsid w:val="00AC768E"/>
    <w:rsid w:val="00AC7BD4"/>
    <w:rsid w:val="00AD036C"/>
    <w:rsid w:val="00AD0606"/>
    <w:rsid w:val="00AD0B6F"/>
    <w:rsid w:val="00AD0F5F"/>
    <w:rsid w:val="00AD1C3A"/>
    <w:rsid w:val="00AD2BCF"/>
    <w:rsid w:val="00AD2F02"/>
    <w:rsid w:val="00AD31DB"/>
    <w:rsid w:val="00AD34C3"/>
    <w:rsid w:val="00AD3E62"/>
    <w:rsid w:val="00AD3F27"/>
    <w:rsid w:val="00AD4147"/>
    <w:rsid w:val="00AD4534"/>
    <w:rsid w:val="00AD477C"/>
    <w:rsid w:val="00AD4FE9"/>
    <w:rsid w:val="00AD555B"/>
    <w:rsid w:val="00AD5708"/>
    <w:rsid w:val="00AD62D2"/>
    <w:rsid w:val="00AD6361"/>
    <w:rsid w:val="00AD6E47"/>
    <w:rsid w:val="00AD6E4E"/>
    <w:rsid w:val="00AD70FF"/>
    <w:rsid w:val="00AD76CA"/>
    <w:rsid w:val="00AD7B0A"/>
    <w:rsid w:val="00AD7BB9"/>
    <w:rsid w:val="00AD7D1B"/>
    <w:rsid w:val="00AE0294"/>
    <w:rsid w:val="00AE039F"/>
    <w:rsid w:val="00AE0B68"/>
    <w:rsid w:val="00AE0D95"/>
    <w:rsid w:val="00AE1006"/>
    <w:rsid w:val="00AE1FE5"/>
    <w:rsid w:val="00AE2200"/>
    <w:rsid w:val="00AE2229"/>
    <w:rsid w:val="00AE271F"/>
    <w:rsid w:val="00AE2730"/>
    <w:rsid w:val="00AE276E"/>
    <w:rsid w:val="00AE287D"/>
    <w:rsid w:val="00AE29DC"/>
    <w:rsid w:val="00AE310C"/>
    <w:rsid w:val="00AE341F"/>
    <w:rsid w:val="00AE3574"/>
    <w:rsid w:val="00AE3AC9"/>
    <w:rsid w:val="00AE3E66"/>
    <w:rsid w:val="00AE41BF"/>
    <w:rsid w:val="00AE4AD5"/>
    <w:rsid w:val="00AE4C6D"/>
    <w:rsid w:val="00AE4DAD"/>
    <w:rsid w:val="00AE4F13"/>
    <w:rsid w:val="00AE50C0"/>
    <w:rsid w:val="00AE50D9"/>
    <w:rsid w:val="00AE50DA"/>
    <w:rsid w:val="00AE52E1"/>
    <w:rsid w:val="00AE538C"/>
    <w:rsid w:val="00AE53B9"/>
    <w:rsid w:val="00AE5521"/>
    <w:rsid w:val="00AE5B84"/>
    <w:rsid w:val="00AE69E0"/>
    <w:rsid w:val="00AE6D5E"/>
    <w:rsid w:val="00AE7525"/>
    <w:rsid w:val="00AE7B9A"/>
    <w:rsid w:val="00AF02EC"/>
    <w:rsid w:val="00AF04A0"/>
    <w:rsid w:val="00AF0563"/>
    <w:rsid w:val="00AF0720"/>
    <w:rsid w:val="00AF0A4B"/>
    <w:rsid w:val="00AF0CDF"/>
    <w:rsid w:val="00AF0D9D"/>
    <w:rsid w:val="00AF1173"/>
    <w:rsid w:val="00AF12EC"/>
    <w:rsid w:val="00AF17E8"/>
    <w:rsid w:val="00AF2047"/>
    <w:rsid w:val="00AF2605"/>
    <w:rsid w:val="00AF3135"/>
    <w:rsid w:val="00AF3525"/>
    <w:rsid w:val="00AF4A15"/>
    <w:rsid w:val="00AF4D2F"/>
    <w:rsid w:val="00AF4EE6"/>
    <w:rsid w:val="00AF4F69"/>
    <w:rsid w:val="00AF5718"/>
    <w:rsid w:val="00AF59DD"/>
    <w:rsid w:val="00AF5A41"/>
    <w:rsid w:val="00AF5D23"/>
    <w:rsid w:val="00AF6A9D"/>
    <w:rsid w:val="00AF7504"/>
    <w:rsid w:val="00AF7FA3"/>
    <w:rsid w:val="00B00142"/>
    <w:rsid w:val="00B00935"/>
    <w:rsid w:val="00B0096E"/>
    <w:rsid w:val="00B00C14"/>
    <w:rsid w:val="00B00C2B"/>
    <w:rsid w:val="00B0106B"/>
    <w:rsid w:val="00B013B6"/>
    <w:rsid w:val="00B01A96"/>
    <w:rsid w:val="00B02017"/>
    <w:rsid w:val="00B02085"/>
    <w:rsid w:val="00B02F0D"/>
    <w:rsid w:val="00B02F9C"/>
    <w:rsid w:val="00B037F3"/>
    <w:rsid w:val="00B0414B"/>
    <w:rsid w:val="00B044E8"/>
    <w:rsid w:val="00B04571"/>
    <w:rsid w:val="00B0475D"/>
    <w:rsid w:val="00B058B2"/>
    <w:rsid w:val="00B06709"/>
    <w:rsid w:val="00B0745D"/>
    <w:rsid w:val="00B07ABC"/>
    <w:rsid w:val="00B07C01"/>
    <w:rsid w:val="00B07E36"/>
    <w:rsid w:val="00B07EE0"/>
    <w:rsid w:val="00B10586"/>
    <w:rsid w:val="00B1076E"/>
    <w:rsid w:val="00B10E87"/>
    <w:rsid w:val="00B1127C"/>
    <w:rsid w:val="00B1139B"/>
    <w:rsid w:val="00B117CF"/>
    <w:rsid w:val="00B11A73"/>
    <w:rsid w:val="00B11E0D"/>
    <w:rsid w:val="00B11F14"/>
    <w:rsid w:val="00B122FF"/>
    <w:rsid w:val="00B12670"/>
    <w:rsid w:val="00B1293A"/>
    <w:rsid w:val="00B12B1F"/>
    <w:rsid w:val="00B1304A"/>
    <w:rsid w:val="00B132D5"/>
    <w:rsid w:val="00B13602"/>
    <w:rsid w:val="00B136DC"/>
    <w:rsid w:val="00B13D32"/>
    <w:rsid w:val="00B13D5F"/>
    <w:rsid w:val="00B13E6F"/>
    <w:rsid w:val="00B14028"/>
    <w:rsid w:val="00B1420A"/>
    <w:rsid w:val="00B146E4"/>
    <w:rsid w:val="00B147A6"/>
    <w:rsid w:val="00B148DE"/>
    <w:rsid w:val="00B14D13"/>
    <w:rsid w:val="00B1519A"/>
    <w:rsid w:val="00B15209"/>
    <w:rsid w:val="00B152D4"/>
    <w:rsid w:val="00B153B7"/>
    <w:rsid w:val="00B155D5"/>
    <w:rsid w:val="00B155D8"/>
    <w:rsid w:val="00B15777"/>
    <w:rsid w:val="00B15C3B"/>
    <w:rsid w:val="00B16588"/>
    <w:rsid w:val="00B169DC"/>
    <w:rsid w:val="00B1730C"/>
    <w:rsid w:val="00B17557"/>
    <w:rsid w:val="00B17834"/>
    <w:rsid w:val="00B21819"/>
    <w:rsid w:val="00B2181F"/>
    <w:rsid w:val="00B21B10"/>
    <w:rsid w:val="00B21E4F"/>
    <w:rsid w:val="00B22883"/>
    <w:rsid w:val="00B22B47"/>
    <w:rsid w:val="00B22C14"/>
    <w:rsid w:val="00B2341B"/>
    <w:rsid w:val="00B23EFA"/>
    <w:rsid w:val="00B23FD6"/>
    <w:rsid w:val="00B249FA"/>
    <w:rsid w:val="00B24D6F"/>
    <w:rsid w:val="00B254F0"/>
    <w:rsid w:val="00B25CFC"/>
    <w:rsid w:val="00B2622F"/>
    <w:rsid w:val="00B269BB"/>
    <w:rsid w:val="00B26AF4"/>
    <w:rsid w:val="00B26D2E"/>
    <w:rsid w:val="00B26F2F"/>
    <w:rsid w:val="00B270CD"/>
    <w:rsid w:val="00B27CED"/>
    <w:rsid w:val="00B3001A"/>
    <w:rsid w:val="00B300D7"/>
    <w:rsid w:val="00B30816"/>
    <w:rsid w:val="00B309F4"/>
    <w:rsid w:val="00B30C59"/>
    <w:rsid w:val="00B31518"/>
    <w:rsid w:val="00B31547"/>
    <w:rsid w:val="00B315EB"/>
    <w:rsid w:val="00B3193C"/>
    <w:rsid w:val="00B32B96"/>
    <w:rsid w:val="00B32BFB"/>
    <w:rsid w:val="00B32E08"/>
    <w:rsid w:val="00B3302B"/>
    <w:rsid w:val="00B3353D"/>
    <w:rsid w:val="00B33683"/>
    <w:rsid w:val="00B34995"/>
    <w:rsid w:val="00B34A9A"/>
    <w:rsid w:val="00B34CF1"/>
    <w:rsid w:val="00B35646"/>
    <w:rsid w:val="00B35C90"/>
    <w:rsid w:val="00B365A8"/>
    <w:rsid w:val="00B36693"/>
    <w:rsid w:val="00B3686B"/>
    <w:rsid w:val="00B36F40"/>
    <w:rsid w:val="00B36FB6"/>
    <w:rsid w:val="00B372A3"/>
    <w:rsid w:val="00B37441"/>
    <w:rsid w:val="00B37634"/>
    <w:rsid w:val="00B378B0"/>
    <w:rsid w:val="00B37C3F"/>
    <w:rsid w:val="00B37F3F"/>
    <w:rsid w:val="00B40532"/>
    <w:rsid w:val="00B405CE"/>
    <w:rsid w:val="00B40ADB"/>
    <w:rsid w:val="00B41BB8"/>
    <w:rsid w:val="00B41EDC"/>
    <w:rsid w:val="00B4220E"/>
    <w:rsid w:val="00B42377"/>
    <w:rsid w:val="00B423CE"/>
    <w:rsid w:val="00B42BB9"/>
    <w:rsid w:val="00B42C56"/>
    <w:rsid w:val="00B42EF9"/>
    <w:rsid w:val="00B4316E"/>
    <w:rsid w:val="00B4377A"/>
    <w:rsid w:val="00B43E1E"/>
    <w:rsid w:val="00B43F39"/>
    <w:rsid w:val="00B44C67"/>
    <w:rsid w:val="00B452AF"/>
    <w:rsid w:val="00B455AD"/>
    <w:rsid w:val="00B457E1"/>
    <w:rsid w:val="00B462B4"/>
    <w:rsid w:val="00B47175"/>
    <w:rsid w:val="00B472C0"/>
    <w:rsid w:val="00B47376"/>
    <w:rsid w:val="00B47448"/>
    <w:rsid w:val="00B47469"/>
    <w:rsid w:val="00B474B7"/>
    <w:rsid w:val="00B4770A"/>
    <w:rsid w:val="00B4778B"/>
    <w:rsid w:val="00B47CD0"/>
    <w:rsid w:val="00B47D07"/>
    <w:rsid w:val="00B50540"/>
    <w:rsid w:val="00B509D4"/>
    <w:rsid w:val="00B51554"/>
    <w:rsid w:val="00B52236"/>
    <w:rsid w:val="00B525C7"/>
    <w:rsid w:val="00B5337F"/>
    <w:rsid w:val="00B54569"/>
    <w:rsid w:val="00B548CB"/>
    <w:rsid w:val="00B55418"/>
    <w:rsid w:val="00B55529"/>
    <w:rsid w:val="00B55915"/>
    <w:rsid w:val="00B55A11"/>
    <w:rsid w:val="00B561B7"/>
    <w:rsid w:val="00B57672"/>
    <w:rsid w:val="00B57FB7"/>
    <w:rsid w:val="00B6064B"/>
    <w:rsid w:val="00B606D4"/>
    <w:rsid w:val="00B609E1"/>
    <w:rsid w:val="00B60A36"/>
    <w:rsid w:val="00B6133C"/>
    <w:rsid w:val="00B61666"/>
    <w:rsid w:val="00B61BFD"/>
    <w:rsid w:val="00B6260E"/>
    <w:rsid w:val="00B629F7"/>
    <w:rsid w:val="00B63367"/>
    <w:rsid w:val="00B639AF"/>
    <w:rsid w:val="00B63A65"/>
    <w:rsid w:val="00B63D0F"/>
    <w:rsid w:val="00B64D1E"/>
    <w:rsid w:val="00B64DBA"/>
    <w:rsid w:val="00B6537B"/>
    <w:rsid w:val="00B65565"/>
    <w:rsid w:val="00B664C4"/>
    <w:rsid w:val="00B667AF"/>
    <w:rsid w:val="00B66F2B"/>
    <w:rsid w:val="00B66FC2"/>
    <w:rsid w:val="00B67993"/>
    <w:rsid w:val="00B67DCB"/>
    <w:rsid w:val="00B70934"/>
    <w:rsid w:val="00B7093C"/>
    <w:rsid w:val="00B70BC0"/>
    <w:rsid w:val="00B7171E"/>
    <w:rsid w:val="00B718B2"/>
    <w:rsid w:val="00B72E72"/>
    <w:rsid w:val="00B72F8C"/>
    <w:rsid w:val="00B731B8"/>
    <w:rsid w:val="00B73560"/>
    <w:rsid w:val="00B7356E"/>
    <w:rsid w:val="00B737F0"/>
    <w:rsid w:val="00B73C48"/>
    <w:rsid w:val="00B74431"/>
    <w:rsid w:val="00B744FB"/>
    <w:rsid w:val="00B74764"/>
    <w:rsid w:val="00B750A2"/>
    <w:rsid w:val="00B751F1"/>
    <w:rsid w:val="00B759DB"/>
    <w:rsid w:val="00B75FAF"/>
    <w:rsid w:val="00B76355"/>
    <w:rsid w:val="00B767FD"/>
    <w:rsid w:val="00B768EA"/>
    <w:rsid w:val="00B76C72"/>
    <w:rsid w:val="00B77358"/>
    <w:rsid w:val="00B77F58"/>
    <w:rsid w:val="00B80A61"/>
    <w:rsid w:val="00B81246"/>
    <w:rsid w:val="00B81700"/>
    <w:rsid w:val="00B817B0"/>
    <w:rsid w:val="00B823CB"/>
    <w:rsid w:val="00B82721"/>
    <w:rsid w:val="00B82CB1"/>
    <w:rsid w:val="00B83018"/>
    <w:rsid w:val="00B83649"/>
    <w:rsid w:val="00B838E2"/>
    <w:rsid w:val="00B8421B"/>
    <w:rsid w:val="00B84348"/>
    <w:rsid w:val="00B845F4"/>
    <w:rsid w:val="00B84603"/>
    <w:rsid w:val="00B84E2A"/>
    <w:rsid w:val="00B85303"/>
    <w:rsid w:val="00B860F6"/>
    <w:rsid w:val="00B86967"/>
    <w:rsid w:val="00B86B6C"/>
    <w:rsid w:val="00B873BF"/>
    <w:rsid w:val="00B87441"/>
    <w:rsid w:val="00B87469"/>
    <w:rsid w:val="00B878A8"/>
    <w:rsid w:val="00B90149"/>
    <w:rsid w:val="00B90658"/>
    <w:rsid w:val="00B90D6B"/>
    <w:rsid w:val="00B9256F"/>
    <w:rsid w:val="00B92666"/>
    <w:rsid w:val="00B927F8"/>
    <w:rsid w:val="00B92FB5"/>
    <w:rsid w:val="00B937A3"/>
    <w:rsid w:val="00B93928"/>
    <w:rsid w:val="00B93AA6"/>
    <w:rsid w:val="00B93FA9"/>
    <w:rsid w:val="00B9482E"/>
    <w:rsid w:val="00B95979"/>
    <w:rsid w:val="00B95A4C"/>
    <w:rsid w:val="00B961F1"/>
    <w:rsid w:val="00B96417"/>
    <w:rsid w:val="00B96BC3"/>
    <w:rsid w:val="00B96C1B"/>
    <w:rsid w:val="00B9724A"/>
    <w:rsid w:val="00B97670"/>
    <w:rsid w:val="00B97AE4"/>
    <w:rsid w:val="00B97E0E"/>
    <w:rsid w:val="00BA077C"/>
    <w:rsid w:val="00BA09D2"/>
    <w:rsid w:val="00BA1BB2"/>
    <w:rsid w:val="00BA1C8E"/>
    <w:rsid w:val="00BA2665"/>
    <w:rsid w:val="00BA26F3"/>
    <w:rsid w:val="00BA2A29"/>
    <w:rsid w:val="00BA3612"/>
    <w:rsid w:val="00BA3873"/>
    <w:rsid w:val="00BA4BD0"/>
    <w:rsid w:val="00BA5933"/>
    <w:rsid w:val="00BA5D72"/>
    <w:rsid w:val="00BA7C20"/>
    <w:rsid w:val="00BA7EDD"/>
    <w:rsid w:val="00BB0162"/>
    <w:rsid w:val="00BB01BB"/>
    <w:rsid w:val="00BB0866"/>
    <w:rsid w:val="00BB0959"/>
    <w:rsid w:val="00BB0B62"/>
    <w:rsid w:val="00BB0E5F"/>
    <w:rsid w:val="00BB138C"/>
    <w:rsid w:val="00BB13F4"/>
    <w:rsid w:val="00BB1451"/>
    <w:rsid w:val="00BB15F7"/>
    <w:rsid w:val="00BB1938"/>
    <w:rsid w:val="00BB1CEB"/>
    <w:rsid w:val="00BB1FD9"/>
    <w:rsid w:val="00BB2158"/>
    <w:rsid w:val="00BB23AE"/>
    <w:rsid w:val="00BB2713"/>
    <w:rsid w:val="00BB2BFA"/>
    <w:rsid w:val="00BB301B"/>
    <w:rsid w:val="00BB30D7"/>
    <w:rsid w:val="00BB368C"/>
    <w:rsid w:val="00BB36E3"/>
    <w:rsid w:val="00BB37D8"/>
    <w:rsid w:val="00BB3FE0"/>
    <w:rsid w:val="00BB461D"/>
    <w:rsid w:val="00BB4D4E"/>
    <w:rsid w:val="00BB51B6"/>
    <w:rsid w:val="00BB5205"/>
    <w:rsid w:val="00BB5B1C"/>
    <w:rsid w:val="00BB5C4E"/>
    <w:rsid w:val="00BB5C85"/>
    <w:rsid w:val="00BB5DE0"/>
    <w:rsid w:val="00BB659B"/>
    <w:rsid w:val="00BB66A4"/>
    <w:rsid w:val="00BB6A9D"/>
    <w:rsid w:val="00BB6B4C"/>
    <w:rsid w:val="00BB6F72"/>
    <w:rsid w:val="00BB79D6"/>
    <w:rsid w:val="00BB7A32"/>
    <w:rsid w:val="00BB7B8E"/>
    <w:rsid w:val="00BC0E24"/>
    <w:rsid w:val="00BC13FF"/>
    <w:rsid w:val="00BC152A"/>
    <w:rsid w:val="00BC1785"/>
    <w:rsid w:val="00BC19CB"/>
    <w:rsid w:val="00BC2A5B"/>
    <w:rsid w:val="00BC2F6A"/>
    <w:rsid w:val="00BC2F7B"/>
    <w:rsid w:val="00BC46CE"/>
    <w:rsid w:val="00BC481C"/>
    <w:rsid w:val="00BC54D1"/>
    <w:rsid w:val="00BC6554"/>
    <w:rsid w:val="00BC6597"/>
    <w:rsid w:val="00BC67B7"/>
    <w:rsid w:val="00BC6917"/>
    <w:rsid w:val="00BC6BA1"/>
    <w:rsid w:val="00BC745E"/>
    <w:rsid w:val="00BC75DF"/>
    <w:rsid w:val="00BC77DB"/>
    <w:rsid w:val="00BC78C0"/>
    <w:rsid w:val="00BC7F1F"/>
    <w:rsid w:val="00BD10CC"/>
    <w:rsid w:val="00BD1DD7"/>
    <w:rsid w:val="00BD2128"/>
    <w:rsid w:val="00BD25C7"/>
    <w:rsid w:val="00BD2932"/>
    <w:rsid w:val="00BD2C98"/>
    <w:rsid w:val="00BD3147"/>
    <w:rsid w:val="00BD36EE"/>
    <w:rsid w:val="00BD39AA"/>
    <w:rsid w:val="00BD3FA6"/>
    <w:rsid w:val="00BD4294"/>
    <w:rsid w:val="00BD66BA"/>
    <w:rsid w:val="00BD6A2D"/>
    <w:rsid w:val="00BD6C61"/>
    <w:rsid w:val="00BD731B"/>
    <w:rsid w:val="00BD7D58"/>
    <w:rsid w:val="00BD7D59"/>
    <w:rsid w:val="00BE016C"/>
    <w:rsid w:val="00BE0185"/>
    <w:rsid w:val="00BE0464"/>
    <w:rsid w:val="00BE0654"/>
    <w:rsid w:val="00BE10A5"/>
    <w:rsid w:val="00BE224B"/>
    <w:rsid w:val="00BE227E"/>
    <w:rsid w:val="00BE25B3"/>
    <w:rsid w:val="00BE27D2"/>
    <w:rsid w:val="00BE2BBD"/>
    <w:rsid w:val="00BE2D79"/>
    <w:rsid w:val="00BE2DE5"/>
    <w:rsid w:val="00BE2DFA"/>
    <w:rsid w:val="00BE2F78"/>
    <w:rsid w:val="00BE3051"/>
    <w:rsid w:val="00BE30DB"/>
    <w:rsid w:val="00BE3144"/>
    <w:rsid w:val="00BE3410"/>
    <w:rsid w:val="00BE39CA"/>
    <w:rsid w:val="00BE3ADC"/>
    <w:rsid w:val="00BE41BE"/>
    <w:rsid w:val="00BE485A"/>
    <w:rsid w:val="00BE489C"/>
    <w:rsid w:val="00BE4F93"/>
    <w:rsid w:val="00BE51B7"/>
    <w:rsid w:val="00BE6401"/>
    <w:rsid w:val="00BE680E"/>
    <w:rsid w:val="00BE6BDB"/>
    <w:rsid w:val="00BE7925"/>
    <w:rsid w:val="00BE7B8C"/>
    <w:rsid w:val="00BF0386"/>
    <w:rsid w:val="00BF175D"/>
    <w:rsid w:val="00BF295F"/>
    <w:rsid w:val="00BF2A52"/>
    <w:rsid w:val="00BF2FBE"/>
    <w:rsid w:val="00BF3295"/>
    <w:rsid w:val="00BF36D6"/>
    <w:rsid w:val="00BF3968"/>
    <w:rsid w:val="00BF3A10"/>
    <w:rsid w:val="00BF3D43"/>
    <w:rsid w:val="00BF40AE"/>
    <w:rsid w:val="00BF46CA"/>
    <w:rsid w:val="00BF4A1F"/>
    <w:rsid w:val="00BF4F47"/>
    <w:rsid w:val="00BF5655"/>
    <w:rsid w:val="00BF5E09"/>
    <w:rsid w:val="00BF5F6E"/>
    <w:rsid w:val="00BF637F"/>
    <w:rsid w:val="00BF69E5"/>
    <w:rsid w:val="00BF6A01"/>
    <w:rsid w:val="00C00006"/>
    <w:rsid w:val="00C00062"/>
    <w:rsid w:val="00C00107"/>
    <w:rsid w:val="00C006C5"/>
    <w:rsid w:val="00C0071C"/>
    <w:rsid w:val="00C00B26"/>
    <w:rsid w:val="00C00D90"/>
    <w:rsid w:val="00C01194"/>
    <w:rsid w:val="00C015A3"/>
    <w:rsid w:val="00C01B63"/>
    <w:rsid w:val="00C02592"/>
    <w:rsid w:val="00C02B3D"/>
    <w:rsid w:val="00C033E2"/>
    <w:rsid w:val="00C03C85"/>
    <w:rsid w:val="00C03CA7"/>
    <w:rsid w:val="00C040A9"/>
    <w:rsid w:val="00C04B6A"/>
    <w:rsid w:val="00C05FB1"/>
    <w:rsid w:val="00C066F0"/>
    <w:rsid w:val="00C06CC8"/>
    <w:rsid w:val="00C0721E"/>
    <w:rsid w:val="00C07258"/>
    <w:rsid w:val="00C077F5"/>
    <w:rsid w:val="00C07C9C"/>
    <w:rsid w:val="00C07DBA"/>
    <w:rsid w:val="00C07E0D"/>
    <w:rsid w:val="00C07E78"/>
    <w:rsid w:val="00C07FF2"/>
    <w:rsid w:val="00C10009"/>
    <w:rsid w:val="00C10FCC"/>
    <w:rsid w:val="00C11042"/>
    <w:rsid w:val="00C11256"/>
    <w:rsid w:val="00C11B50"/>
    <w:rsid w:val="00C11E49"/>
    <w:rsid w:val="00C12445"/>
    <w:rsid w:val="00C126AD"/>
    <w:rsid w:val="00C12820"/>
    <w:rsid w:val="00C129CC"/>
    <w:rsid w:val="00C12CA4"/>
    <w:rsid w:val="00C13A3E"/>
    <w:rsid w:val="00C14120"/>
    <w:rsid w:val="00C1429E"/>
    <w:rsid w:val="00C16129"/>
    <w:rsid w:val="00C1628C"/>
    <w:rsid w:val="00C1673B"/>
    <w:rsid w:val="00C16786"/>
    <w:rsid w:val="00C16BFE"/>
    <w:rsid w:val="00C17419"/>
    <w:rsid w:val="00C20161"/>
    <w:rsid w:val="00C2017E"/>
    <w:rsid w:val="00C20A77"/>
    <w:rsid w:val="00C20CF1"/>
    <w:rsid w:val="00C20CF8"/>
    <w:rsid w:val="00C20D3C"/>
    <w:rsid w:val="00C217E4"/>
    <w:rsid w:val="00C223D3"/>
    <w:rsid w:val="00C22672"/>
    <w:rsid w:val="00C228E8"/>
    <w:rsid w:val="00C22CA2"/>
    <w:rsid w:val="00C22E74"/>
    <w:rsid w:val="00C23E1B"/>
    <w:rsid w:val="00C23EAB"/>
    <w:rsid w:val="00C23F75"/>
    <w:rsid w:val="00C241AD"/>
    <w:rsid w:val="00C249C6"/>
    <w:rsid w:val="00C25A79"/>
    <w:rsid w:val="00C25F1B"/>
    <w:rsid w:val="00C26664"/>
    <w:rsid w:val="00C26EC1"/>
    <w:rsid w:val="00C27257"/>
    <w:rsid w:val="00C27A7A"/>
    <w:rsid w:val="00C27DEE"/>
    <w:rsid w:val="00C30276"/>
    <w:rsid w:val="00C30ABF"/>
    <w:rsid w:val="00C30AD0"/>
    <w:rsid w:val="00C30E44"/>
    <w:rsid w:val="00C31028"/>
    <w:rsid w:val="00C3120B"/>
    <w:rsid w:val="00C31539"/>
    <w:rsid w:val="00C3191C"/>
    <w:rsid w:val="00C31A9D"/>
    <w:rsid w:val="00C324AB"/>
    <w:rsid w:val="00C324FE"/>
    <w:rsid w:val="00C3296D"/>
    <w:rsid w:val="00C32BC9"/>
    <w:rsid w:val="00C334D9"/>
    <w:rsid w:val="00C33A01"/>
    <w:rsid w:val="00C33FFE"/>
    <w:rsid w:val="00C34740"/>
    <w:rsid w:val="00C35121"/>
    <w:rsid w:val="00C3539F"/>
    <w:rsid w:val="00C3572C"/>
    <w:rsid w:val="00C35949"/>
    <w:rsid w:val="00C3604A"/>
    <w:rsid w:val="00C3642D"/>
    <w:rsid w:val="00C36CE6"/>
    <w:rsid w:val="00C36D7C"/>
    <w:rsid w:val="00C36F87"/>
    <w:rsid w:val="00C374A5"/>
    <w:rsid w:val="00C37798"/>
    <w:rsid w:val="00C37847"/>
    <w:rsid w:val="00C40067"/>
    <w:rsid w:val="00C4016F"/>
    <w:rsid w:val="00C40311"/>
    <w:rsid w:val="00C40790"/>
    <w:rsid w:val="00C409A5"/>
    <w:rsid w:val="00C40FA8"/>
    <w:rsid w:val="00C417C2"/>
    <w:rsid w:val="00C41E9E"/>
    <w:rsid w:val="00C42113"/>
    <w:rsid w:val="00C42F57"/>
    <w:rsid w:val="00C43105"/>
    <w:rsid w:val="00C43589"/>
    <w:rsid w:val="00C439FD"/>
    <w:rsid w:val="00C460F9"/>
    <w:rsid w:val="00C46469"/>
    <w:rsid w:val="00C46A1C"/>
    <w:rsid w:val="00C46CE0"/>
    <w:rsid w:val="00C508D2"/>
    <w:rsid w:val="00C50BD7"/>
    <w:rsid w:val="00C50D25"/>
    <w:rsid w:val="00C511B9"/>
    <w:rsid w:val="00C51281"/>
    <w:rsid w:val="00C514E3"/>
    <w:rsid w:val="00C516E5"/>
    <w:rsid w:val="00C5218F"/>
    <w:rsid w:val="00C52339"/>
    <w:rsid w:val="00C523AE"/>
    <w:rsid w:val="00C5263D"/>
    <w:rsid w:val="00C52B86"/>
    <w:rsid w:val="00C533AB"/>
    <w:rsid w:val="00C53536"/>
    <w:rsid w:val="00C536FB"/>
    <w:rsid w:val="00C5391C"/>
    <w:rsid w:val="00C542A9"/>
    <w:rsid w:val="00C5454F"/>
    <w:rsid w:val="00C54A59"/>
    <w:rsid w:val="00C54BC2"/>
    <w:rsid w:val="00C54DEB"/>
    <w:rsid w:val="00C551F7"/>
    <w:rsid w:val="00C553E9"/>
    <w:rsid w:val="00C55AEB"/>
    <w:rsid w:val="00C55DD9"/>
    <w:rsid w:val="00C57546"/>
    <w:rsid w:val="00C575DF"/>
    <w:rsid w:val="00C57997"/>
    <w:rsid w:val="00C57E34"/>
    <w:rsid w:val="00C60E85"/>
    <w:rsid w:val="00C618CF"/>
    <w:rsid w:val="00C61DC4"/>
    <w:rsid w:val="00C62D2D"/>
    <w:rsid w:val="00C631D2"/>
    <w:rsid w:val="00C634ED"/>
    <w:rsid w:val="00C638E5"/>
    <w:rsid w:val="00C63982"/>
    <w:rsid w:val="00C639B4"/>
    <w:rsid w:val="00C63B76"/>
    <w:rsid w:val="00C63E55"/>
    <w:rsid w:val="00C64188"/>
    <w:rsid w:val="00C649BB"/>
    <w:rsid w:val="00C64B3C"/>
    <w:rsid w:val="00C64EAD"/>
    <w:rsid w:val="00C65215"/>
    <w:rsid w:val="00C65269"/>
    <w:rsid w:val="00C6596F"/>
    <w:rsid w:val="00C665B4"/>
    <w:rsid w:val="00C66643"/>
    <w:rsid w:val="00C66BDD"/>
    <w:rsid w:val="00C671B3"/>
    <w:rsid w:val="00C671CB"/>
    <w:rsid w:val="00C671DD"/>
    <w:rsid w:val="00C674C3"/>
    <w:rsid w:val="00C675B0"/>
    <w:rsid w:val="00C6783E"/>
    <w:rsid w:val="00C7009B"/>
    <w:rsid w:val="00C701DA"/>
    <w:rsid w:val="00C706E7"/>
    <w:rsid w:val="00C70EE4"/>
    <w:rsid w:val="00C71027"/>
    <w:rsid w:val="00C71537"/>
    <w:rsid w:val="00C71D00"/>
    <w:rsid w:val="00C7221F"/>
    <w:rsid w:val="00C723EB"/>
    <w:rsid w:val="00C72C8D"/>
    <w:rsid w:val="00C72D3F"/>
    <w:rsid w:val="00C73709"/>
    <w:rsid w:val="00C73BDC"/>
    <w:rsid w:val="00C74050"/>
    <w:rsid w:val="00C74BCD"/>
    <w:rsid w:val="00C75003"/>
    <w:rsid w:val="00C757A2"/>
    <w:rsid w:val="00C75983"/>
    <w:rsid w:val="00C77191"/>
    <w:rsid w:val="00C778D8"/>
    <w:rsid w:val="00C77CB0"/>
    <w:rsid w:val="00C77F3A"/>
    <w:rsid w:val="00C8082E"/>
    <w:rsid w:val="00C80933"/>
    <w:rsid w:val="00C8186E"/>
    <w:rsid w:val="00C81BDC"/>
    <w:rsid w:val="00C81E9C"/>
    <w:rsid w:val="00C822B7"/>
    <w:rsid w:val="00C824C2"/>
    <w:rsid w:val="00C82F92"/>
    <w:rsid w:val="00C82FBD"/>
    <w:rsid w:val="00C83635"/>
    <w:rsid w:val="00C83FD8"/>
    <w:rsid w:val="00C843E6"/>
    <w:rsid w:val="00C84528"/>
    <w:rsid w:val="00C847D4"/>
    <w:rsid w:val="00C84B13"/>
    <w:rsid w:val="00C84F76"/>
    <w:rsid w:val="00C851B3"/>
    <w:rsid w:val="00C85230"/>
    <w:rsid w:val="00C85523"/>
    <w:rsid w:val="00C8622D"/>
    <w:rsid w:val="00C86597"/>
    <w:rsid w:val="00C86724"/>
    <w:rsid w:val="00C86F93"/>
    <w:rsid w:val="00C8709A"/>
    <w:rsid w:val="00C8747B"/>
    <w:rsid w:val="00C879B7"/>
    <w:rsid w:val="00C879BC"/>
    <w:rsid w:val="00C87A85"/>
    <w:rsid w:val="00C87A88"/>
    <w:rsid w:val="00C87E6A"/>
    <w:rsid w:val="00C87F68"/>
    <w:rsid w:val="00C909B4"/>
    <w:rsid w:val="00C90B2F"/>
    <w:rsid w:val="00C90EFC"/>
    <w:rsid w:val="00C912CE"/>
    <w:rsid w:val="00C9140C"/>
    <w:rsid w:val="00C91E2B"/>
    <w:rsid w:val="00C92106"/>
    <w:rsid w:val="00C923A1"/>
    <w:rsid w:val="00C923CB"/>
    <w:rsid w:val="00C938DC"/>
    <w:rsid w:val="00C93A2E"/>
    <w:rsid w:val="00C93BC6"/>
    <w:rsid w:val="00C93BEF"/>
    <w:rsid w:val="00C9411D"/>
    <w:rsid w:val="00C9446C"/>
    <w:rsid w:val="00C946ED"/>
    <w:rsid w:val="00C94DF2"/>
    <w:rsid w:val="00C950E9"/>
    <w:rsid w:val="00C95306"/>
    <w:rsid w:val="00C95920"/>
    <w:rsid w:val="00C95B54"/>
    <w:rsid w:val="00C963BB"/>
    <w:rsid w:val="00C963C9"/>
    <w:rsid w:val="00C970F8"/>
    <w:rsid w:val="00C97DB8"/>
    <w:rsid w:val="00CA00D5"/>
    <w:rsid w:val="00CA059C"/>
    <w:rsid w:val="00CA169A"/>
    <w:rsid w:val="00CA1BC1"/>
    <w:rsid w:val="00CA2148"/>
    <w:rsid w:val="00CA2943"/>
    <w:rsid w:val="00CA2F85"/>
    <w:rsid w:val="00CA3426"/>
    <w:rsid w:val="00CA3A8B"/>
    <w:rsid w:val="00CA3F8B"/>
    <w:rsid w:val="00CA3F91"/>
    <w:rsid w:val="00CA4114"/>
    <w:rsid w:val="00CA45CB"/>
    <w:rsid w:val="00CA46E1"/>
    <w:rsid w:val="00CA532C"/>
    <w:rsid w:val="00CA54C8"/>
    <w:rsid w:val="00CA5B5C"/>
    <w:rsid w:val="00CA6142"/>
    <w:rsid w:val="00CA67D9"/>
    <w:rsid w:val="00CA7127"/>
    <w:rsid w:val="00CA7AA8"/>
    <w:rsid w:val="00CB08F7"/>
    <w:rsid w:val="00CB1494"/>
    <w:rsid w:val="00CB19E6"/>
    <w:rsid w:val="00CB1AAC"/>
    <w:rsid w:val="00CB1D71"/>
    <w:rsid w:val="00CB1DE3"/>
    <w:rsid w:val="00CB2C30"/>
    <w:rsid w:val="00CB394E"/>
    <w:rsid w:val="00CB3AAC"/>
    <w:rsid w:val="00CB3CD2"/>
    <w:rsid w:val="00CB4306"/>
    <w:rsid w:val="00CB43BA"/>
    <w:rsid w:val="00CB4981"/>
    <w:rsid w:val="00CB571E"/>
    <w:rsid w:val="00CB575B"/>
    <w:rsid w:val="00CB5CF5"/>
    <w:rsid w:val="00CB62B2"/>
    <w:rsid w:val="00CB6662"/>
    <w:rsid w:val="00CB6A51"/>
    <w:rsid w:val="00CB6E6E"/>
    <w:rsid w:val="00CB7502"/>
    <w:rsid w:val="00CB7861"/>
    <w:rsid w:val="00CB7F47"/>
    <w:rsid w:val="00CC035D"/>
    <w:rsid w:val="00CC03E4"/>
    <w:rsid w:val="00CC0A6D"/>
    <w:rsid w:val="00CC0E75"/>
    <w:rsid w:val="00CC13AE"/>
    <w:rsid w:val="00CC145D"/>
    <w:rsid w:val="00CC14C2"/>
    <w:rsid w:val="00CC1B6C"/>
    <w:rsid w:val="00CC2C16"/>
    <w:rsid w:val="00CC3EBF"/>
    <w:rsid w:val="00CC4085"/>
    <w:rsid w:val="00CC4166"/>
    <w:rsid w:val="00CC48BF"/>
    <w:rsid w:val="00CC49D9"/>
    <w:rsid w:val="00CC5277"/>
    <w:rsid w:val="00CC55E5"/>
    <w:rsid w:val="00CC6BD6"/>
    <w:rsid w:val="00CC6D70"/>
    <w:rsid w:val="00CC6FC0"/>
    <w:rsid w:val="00CC71A3"/>
    <w:rsid w:val="00CC7502"/>
    <w:rsid w:val="00CC7684"/>
    <w:rsid w:val="00CC797F"/>
    <w:rsid w:val="00CC79B0"/>
    <w:rsid w:val="00CC7C65"/>
    <w:rsid w:val="00CC7FFA"/>
    <w:rsid w:val="00CD0C90"/>
    <w:rsid w:val="00CD0C9D"/>
    <w:rsid w:val="00CD1409"/>
    <w:rsid w:val="00CD1600"/>
    <w:rsid w:val="00CD23BF"/>
    <w:rsid w:val="00CD26FE"/>
    <w:rsid w:val="00CD2E6B"/>
    <w:rsid w:val="00CD32C0"/>
    <w:rsid w:val="00CD46CC"/>
    <w:rsid w:val="00CD47C2"/>
    <w:rsid w:val="00CD5C3A"/>
    <w:rsid w:val="00CD5C47"/>
    <w:rsid w:val="00CD617F"/>
    <w:rsid w:val="00CD6831"/>
    <w:rsid w:val="00CD6B70"/>
    <w:rsid w:val="00CD71C9"/>
    <w:rsid w:val="00CD7464"/>
    <w:rsid w:val="00CD7633"/>
    <w:rsid w:val="00CD7C8D"/>
    <w:rsid w:val="00CE00A7"/>
    <w:rsid w:val="00CE084D"/>
    <w:rsid w:val="00CE0A06"/>
    <w:rsid w:val="00CE0EE5"/>
    <w:rsid w:val="00CE10EA"/>
    <w:rsid w:val="00CE1A62"/>
    <w:rsid w:val="00CE1B6D"/>
    <w:rsid w:val="00CE1B95"/>
    <w:rsid w:val="00CE20D9"/>
    <w:rsid w:val="00CE2116"/>
    <w:rsid w:val="00CE2801"/>
    <w:rsid w:val="00CE2CE3"/>
    <w:rsid w:val="00CE2F81"/>
    <w:rsid w:val="00CE2FA4"/>
    <w:rsid w:val="00CE30EF"/>
    <w:rsid w:val="00CE366C"/>
    <w:rsid w:val="00CE4500"/>
    <w:rsid w:val="00CE478C"/>
    <w:rsid w:val="00CE486A"/>
    <w:rsid w:val="00CE4BDE"/>
    <w:rsid w:val="00CE501A"/>
    <w:rsid w:val="00CE6B8E"/>
    <w:rsid w:val="00CE6BF3"/>
    <w:rsid w:val="00CE7BDB"/>
    <w:rsid w:val="00CF0125"/>
    <w:rsid w:val="00CF0271"/>
    <w:rsid w:val="00CF0657"/>
    <w:rsid w:val="00CF0C2D"/>
    <w:rsid w:val="00CF0CC9"/>
    <w:rsid w:val="00CF10B8"/>
    <w:rsid w:val="00CF12CF"/>
    <w:rsid w:val="00CF154A"/>
    <w:rsid w:val="00CF16E8"/>
    <w:rsid w:val="00CF1ADF"/>
    <w:rsid w:val="00CF1E6D"/>
    <w:rsid w:val="00CF1F53"/>
    <w:rsid w:val="00CF2332"/>
    <w:rsid w:val="00CF261B"/>
    <w:rsid w:val="00CF263C"/>
    <w:rsid w:val="00CF321D"/>
    <w:rsid w:val="00CF34AD"/>
    <w:rsid w:val="00CF34CA"/>
    <w:rsid w:val="00CF3835"/>
    <w:rsid w:val="00CF389C"/>
    <w:rsid w:val="00CF3997"/>
    <w:rsid w:val="00CF3E99"/>
    <w:rsid w:val="00CF496F"/>
    <w:rsid w:val="00CF4C3C"/>
    <w:rsid w:val="00CF4D85"/>
    <w:rsid w:val="00CF4F35"/>
    <w:rsid w:val="00CF51F7"/>
    <w:rsid w:val="00CF57D6"/>
    <w:rsid w:val="00CF5DBB"/>
    <w:rsid w:val="00CF6ADD"/>
    <w:rsid w:val="00CF76F3"/>
    <w:rsid w:val="00CF7935"/>
    <w:rsid w:val="00CF7A28"/>
    <w:rsid w:val="00CF7A9F"/>
    <w:rsid w:val="00CF7D1A"/>
    <w:rsid w:val="00CF7DBF"/>
    <w:rsid w:val="00D00795"/>
    <w:rsid w:val="00D0086B"/>
    <w:rsid w:val="00D00C5D"/>
    <w:rsid w:val="00D00D83"/>
    <w:rsid w:val="00D00DEB"/>
    <w:rsid w:val="00D01062"/>
    <w:rsid w:val="00D012AB"/>
    <w:rsid w:val="00D02291"/>
    <w:rsid w:val="00D025D3"/>
    <w:rsid w:val="00D026A7"/>
    <w:rsid w:val="00D027C7"/>
    <w:rsid w:val="00D028D7"/>
    <w:rsid w:val="00D02ED7"/>
    <w:rsid w:val="00D03136"/>
    <w:rsid w:val="00D0321F"/>
    <w:rsid w:val="00D032A5"/>
    <w:rsid w:val="00D03345"/>
    <w:rsid w:val="00D03E09"/>
    <w:rsid w:val="00D044CA"/>
    <w:rsid w:val="00D0496C"/>
    <w:rsid w:val="00D049C7"/>
    <w:rsid w:val="00D04E3C"/>
    <w:rsid w:val="00D04F22"/>
    <w:rsid w:val="00D05065"/>
    <w:rsid w:val="00D058C9"/>
    <w:rsid w:val="00D06973"/>
    <w:rsid w:val="00D0699E"/>
    <w:rsid w:val="00D0706A"/>
    <w:rsid w:val="00D071A9"/>
    <w:rsid w:val="00D07288"/>
    <w:rsid w:val="00D07D86"/>
    <w:rsid w:val="00D10154"/>
    <w:rsid w:val="00D10599"/>
    <w:rsid w:val="00D107A2"/>
    <w:rsid w:val="00D114EE"/>
    <w:rsid w:val="00D11D30"/>
    <w:rsid w:val="00D13C23"/>
    <w:rsid w:val="00D14089"/>
    <w:rsid w:val="00D14689"/>
    <w:rsid w:val="00D14715"/>
    <w:rsid w:val="00D1495B"/>
    <w:rsid w:val="00D1575E"/>
    <w:rsid w:val="00D163FC"/>
    <w:rsid w:val="00D16574"/>
    <w:rsid w:val="00D17169"/>
    <w:rsid w:val="00D17197"/>
    <w:rsid w:val="00D17A7A"/>
    <w:rsid w:val="00D200B2"/>
    <w:rsid w:val="00D200DE"/>
    <w:rsid w:val="00D20156"/>
    <w:rsid w:val="00D20EDC"/>
    <w:rsid w:val="00D21FB7"/>
    <w:rsid w:val="00D223A3"/>
    <w:rsid w:val="00D227C5"/>
    <w:rsid w:val="00D2281B"/>
    <w:rsid w:val="00D22964"/>
    <w:rsid w:val="00D22973"/>
    <w:rsid w:val="00D22DB6"/>
    <w:rsid w:val="00D22EE2"/>
    <w:rsid w:val="00D23C2C"/>
    <w:rsid w:val="00D23F55"/>
    <w:rsid w:val="00D242DE"/>
    <w:rsid w:val="00D24591"/>
    <w:rsid w:val="00D246D7"/>
    <w:rsid w:val="00D246DC"/>
    <w:rsid w:val="00D24DFC"/>
    <w:rsid w:val="00D24FE1"/>
    <w:rsid w:val="00D2546C"/>
    <w:rsid w:val="00D25561"/>
    <w:rsid w:val="00D25C50"/>
    <w:rsid w:val="00D25EEE"/>
    <w:rsid w:val="00D25F25"/>
    <w:rsid w:val="00D26907"/>
    <w:rsid w:val="00D26B07"/>
    <w:rsid w:val="00D26B27"/>
    <w:rsid w:val="00D2744E"/>
    <w:rsid w:val="00D27672"/>
    <w:rsid w:val="00D27E21"/>
    <w:rsid w:val="00D3007A"/>
    <w:rsid w:val="00D31035"/>
    <w:rsid w:val="00D3117A"/>
    <w:rsid w:val="00D31B60"/>
    <w:rsid w:val="00D32587"/>
    <w:rsid w:val="00D32AEB"/>
    <w:rsid w:val="00D32C86"/>
    <w:rsid w:val="00D330ED"/>
    <w:rsid w:val="00D33170"/>
    <w:rsid w:val="00D3356E"/>
    <w:rsid w:val="00D33EF9"/>
    <w:rsid w:val="00D35058"/>
    <w:rsid w:val="00D35281"/>
    <w:rsid w:val="00D35432"/>
    <w:rsid w:val="00D355FF"/>
    <w:rsid w:val="00D35CA4"/>
    <w:rsid w:val="00D36696"/>
    <w:rsid w:val="00D36764"/>
    <w:rsid w:val="00D367E5"/>
    <w:rsid w:val="00D36E3C"/>
    <w:rsid w:val="00D37BA8"/>
    <w:rsid w:val="00D37C02"/>
    <w:rsid w:val="00D4053F"/>
    <w:rsid w:val="00D4072F"/>
    <w:rsid w:val="00D408A1"/>
    <w:rsid w:val="00D4112C"/>
    <w:rsid w:val="00D42B8B"/>
    <w:rsid w:val="00D42EB9"/>
    <w:rsid w:val="00D43100"/>
    <w:rsid w:val="00D43F08"/>
    <w:rsid w:val="00D446AF"/>
    <w:rsid w:val="00D45085"/>
    <w:rsid w:val="00D45331"/>
    <w:rsid w:val="00D454A8"/>
    <w:rsid w:val="00D45D9D"/>
    <w:rsid w:val="00D45E6D"/>
    <w:rsid w:val="00D4624D"/>
    <w:rsid w:val="00D4644F"/>
    <w:rsid w:val="00D4694C"/>
    <w:rsid w:val="00D4695B"/>
    <w:rsid w:val="00D46CCC"/>
    <w:rsid w:val="00D470CA"/>
    <w:rsid w:val="00D47780"/>
    <w:rsid w:val="00D50274"/>
    <w:rsid w:val="00D50B87"/>
    <w:rsid w:val="00D50DE0"/>
    <w:rsid w:val="00D512F9"/>
    <w:rsid w:val="00D51797"/>
    <w:rsid w:val="00D51897"/>
    <w:rsid w:val="00D520EB"/>
    <w:rsid w:val="00D5267F"/>
    <w:rsid w:val="00D5282A"/>
    <w:rsid w:val="00D52913"/>
    <w:rsid w:val="00D52D62"/>
    <w:rsid w:val="00D52DC9"/>
    <w:rsid w:val="00D53948"/>
    <w:rsid w:val="00D53BDC"/>
    <w:rsid w:val="00D54817"/>
    <w:rsid w:val="00D54C48"/>
    <w:rsid w:val="00D55065"/>
    <w:rsid w:val="00D55529"/>
    <w:rsid w:val="00D5564B"/>
    <w:rsid w:val="00D5589C"/>
    <w:rsid w:val="00D562A6"/>
    <w:rsid w:val="00D564AF"/>
    <w:rsid w:val="00D568A2"/>
    <w:rsid w:val="00D56E1C"/>
    <w:rsid w:val="00D57306"/>
    <w:rsid w:val="00D573E9"/>
    <w:rsid w:val="00D573EC"/>
    <w:rsid w:val="00D57459"/>
    <w:rsid w:val="00D57E23"/>
    <w:rsid w:val="00D602A9"/>
    <w:rsid w:val="00D60960"/>
    <w:rsid w:val="00D60FDC"/>
    <w:rsid w:val="00D611D2"/>
    <w:rsid w:val="00D61344"/>
    <w:rsid w:val="00D61808"/>
    <w:rsid w:val="00D61D3C"/>
    <w:rsid w:val="00D62527"/>
    <w:rsid w:val="00D6287F"/>
    <w:rsid w:val="00D629F6"/>
    <w:rsid w:val="00D62A1C"/>
    <w:rsid w:val="00D62B8D"/>
    <w:rsid w:val="00D62EB0"/>
    <w:rsid w:val="00D62F0A"/>
    <w:rsid w:val="00D632ED"/>
    <w:rsid w:val="00D633EA"/>
    <w:rsid w:val="00D645A9"/>
    <w:rsid w:val="00D652C6"/>
    <w:rsid w:val="00D65462"/>
    <w:rsid w:val="00D657F7"/>
    <w:rsid w:val="00D65C8D"/>
    <w:rsid w:val="00D66426"/>
    <w:rsid w:val="00D669D7"/>
    <w:rsid w:val="00D66DB8"/>
    <w:rsid w:val="00D66DF6"/>
    <w:rsid w:val="00D66F39"/>
    <w:rsid w:val="00D67433"/>
    <w:rsid w:val="00D6777C"/>
    <w:rsid w:val="00D67A33"/>
    <w:rsid w:val="00D70926"/>
    <w:rsid w:val="00D70E2E"/>
    <w:rsid w:val="00D71557"/>
    <w:rsid w:val="00D721C2"/>
    <w:rsid w:val="00D72276"/>
    <w:rsid w:val="00D72B3F"/>
    <w:rsid w:val="00D72B59"/>
    <w:rsid w:val="00D73BDA"/>
    <w:rsid w:val="00D7427B"/>
    <w:rsid w:val="00D744DA"/>
    <w:rsid w:val="00D74C52"/>
    <w:rsid w:val="00D75547"/>
    <w:rsid w:val="00D756E7"/>
    <w:rsid w:val="00D758CD"/>
    <w:rsid w:val="00D75A6C"/>
    <w:rsid w:val="00D75BE0"/>
    <w:rsid w:val="00D75D53"/>
    <w:rsid w:val="00D76DF5"/>
    <w:rsid w:val="00D7767B"/>
    <w:rsid w:val="00D77DDD"/>
    <w:rsid w:val="00D80316"/>
    <w:rsid w:val="00D80E15"/>
    <w:rsid w:val="00D817E8"/>
    <w:rsid w:val="00D8186C"/>
    <w:rsid w:val="00D8187A"/>
    <w:rsid w:val="00D81ED9"/>
    <w:rsid w:val="00D821F3"/>
    <w:rsid w:val="00D824AC"/>
    <w:rsid w:val="00D8269E"/>
    <w:rsid w:val="00D82A39"/>
    <w:rsid w:val="00D82CD4"/>
    <w:rsid w:val="00D8352B"/>
    <w:rsid w:val="00D83EB5"/>
    <w:rsid w:val="00D8421D"/>
    <w:rsid w:val="00D84563"/>
    <w:rsid w:val="00D84772"/>
    <w:rsid w:val="00D84AE3"/>
    <w:rsid w:val="00D84E44"/>
    <w:rsid w:val="00D85144"/>
    <w:rsid w:val="00D85A5B"/>
    <w:rsid w:val="00D85B25"/>
    <w:rsid w:val="00D8684E"/>
    <w:rsid w:val="00D86F5A"/>
    <w:rsid w:val="00D876AC"/>
    <w:rsid w:val="00D87BAC"/>
    <w:rsid w:val="00D90050"/>
    <w:rsid w:val="00D90362"/>
    <w:rsid w:val="00D90436"/>
    <w:rsid w:val="00D90574"/>
    <w:rsid w:val="00D90A58"/>
    <w:rsid w:val="00D90B4D"/>
    <w:rsid w:val="00D9140E"/>
    <w:rsid w:val="00D91E07"/>
    <w:rsid w:val="00D924B0"/>
    <w:rsid w:val="00D92E69"/>
    <w:rsid w:val="00D92F2F"/>
    <w:rsid w:val="00D930A6"/>
    <w:rsid w:val="00D932CD"/>
    <w:rsid w:val="00D93330"/>
    <w:rsid w:val="00D94D17"/>
    <w:rsid w:val="00D957CE"/>
    <w:rsid w:val="00D95A11"/>
    <w:rsid w:val="00D96707"/>
    <w:rsid w:val="00D971C8"/>
    <w:rsid w:val="00D972EB"/>
    <w:rsid w:val="00DA0FD4"/>
    <w:rsid w:val="00DA0FE1"/>
    <w:rsid w:val="00DA1DC6"/>
    <w:rsid w:val="00DA1DF2"/>
    <w:rsid w:val="00DA2750"/>
    <w:rsid w:val="00DA2973"/>
    <w:rsid w:val="00DA2AE8"/>
    <w:rsid w:val="00DA2B2D"/>
    <w:rsid w:val="00DA2C86"/>
    <w:rsid w:val="00DA2F83"/>
    <w:rsid w:val="00DA2FF7"/>
    <w:rsid w:val="00DA34CA"/>
    <w:rsid w:val="00DA4FAC"/>
    <w:rsid w:val="00DA5AA9"/>
    <w:rsid w:val="00DA5FC8"/>
    <w:rsid w:val="00DA618A"/>
    <w:rsid w:val="00DA6703"/>
    <w:rsid w:val="00DA7227"/>
    <w:rsid w:val="00DA7260"/>
    <w:rsid w:val="00DA756F"/>
    <w:rsid w:val="00DA77F2"/>
    <w:rsid w:val="00DA7E7D"/>
    <w:rsid w:val="00DA7F67"/>
    <w:rsid w:val="00DB0A3D"/>
    <w:rsid w:val="00DB0CA9"/>
    <w:rsid w:val="00DB1288"/>
    <w:rsid w:val="00DB1916"/>
    <w:rsid w:val="00DB19EC"/>
    <w:rsid w:val="00DB2A80"/>
    <w:rsid w:val="00DB2C86"/>
    <w:rsid w:val="00DB2F0C"/>
    <w:rsid w:val="00DB3310"/>
    <w:rsid w:val="00DB339E"/>
    <w:rsid w:val="00DB36EB"/>
    <w:rsid w:val="00DB374D"/>
    <w:rsid w:val="00DB3781"/>
    <w:rsid w:val="00DB433F"/>
    <w:rsid w:val="00DB4429"/>
    <w:rsid w:val="00DB4924"/>
    <w:rsid w:val="00DB4A21"/>
    <w:rsid w:val="00DB5077"/>
    <w:rsid w:val="00DB5C1B"/>
    <w:rsid w:val="00DB5D31"/>
    <w:rsid w:val="00DB600A"/>
    <w:rsid w:val="00DB617E"/>
    <w:rsid w:val="00DB66C9"/>
    <w:rsid w:val="00DB676C"/>
    <w:rsid w:val="00DB6786"/>
    <w:rsid w:val="00DB6908"/>
    <w:rsid w:val="00DB6CC7"/>
    <w:rsid w:val="00DB6FE1"/>
    <w:rsid w:val="00DB7161"/>
    <w:rsid w:val="00DB755C"/>
    <w:rsid w:val="00DB7BE0"/>
    <w:rsid w:val="00DC02D2"/>
    <w:rsid w:val="00DC070C"/>
    <w:rsid w:val="00DC07D4"/>
    <w:rsid w:val="00DC0DAC"/>
    <w:rsid w:val="00DC1488"/>
    <w:rsid w:val="00DC1710"/>
    <w:rsid w:val="00DC1936"/>
    <w:rsid w:val="00DC1992"/>
    <w:rsid w:val="00DC21AF"/>
    <w:rsid w:val="00DC2F8B"/>
    <w:rsid w:val="00DC3257"/>
    <w:rsid w:val="00DC3276"/>
    <w:rsid w:val="00DC3634"/>
    <w:rsid w:val="00DC37DD"/>
    <w:rsid w:val="00DC39DD"/>
    <w:rsid w:val="00DC3A1B"/>
    <w:rsid w:val="00DC400A"/>
    <w:rsid w:val="00DC44AA"/>
    <w:rsid w:val="00DC4BCA"/>
    <w:rsid w:val="00DC4CD3"/>
    <w:rsid w:val="00DC5965"/>
    <w:rsid w:val="00DC652A"/>
    <w:rsid w:val="00DC6583"/>
    <w:rsid w:val="00DC65C9"/>
    <w:rsid w:val="00DC66C3"/>
    <w:rsid w:val="00DC6AC9"/>
    <w:rsid w:val="00DC6DB3"/>
    <w:rsid w:val="00DC74B7"/>
    <w:rsid w:val="00DC77DB"/>
    <w:rsid w:val="00DC7920"/>
    <w:rsid w:val="00DC799B"/>
    <w:rsid w:val="00DD018A"/>
    <w:rsid w:val="00DD0600"/>
    <w:rsid w:val="00DD06F8"/>
    <w:rsid w:val="00DD12C1"/>
    <w:rsid w:val="00DD28AE"/>
    <w:rsid w:val="00DD2925"/>
    <w:rsid w:val="00DD29C3"/>
    <w:rsid w:val="00DD3087"/>
    <w:rsid w:val="00DD37DD"/>
    <w:rsid w:val="00DD3928"/>
    <w:rsid w:val="00DD3CA8"/>
    <w:rsid w:val="00DD3ECC"/>
    <w:rsid w:val="00DD424B"/>
    <w:rsid w:val="00DD43B6"/>
    <w:rsid w:val="00DD4570"/>
    <w:rsid w:val="00DD5063"/>
    <w:rsid w:val="00DD558C"/>
    <w:rsid w:val="00DD5A9C"/>
    <w:rsid w:val="00DD5AA3"/>
    <w:rsid w:val="00DD6055"/>
    <w:rsid w:val="00DD67FC"/>
    <w:rsid w:val="00DD787A"/>
    <w:rsid w:val="00DD7D7C"/>
    <w:rsid w:val="00DE0677"/>
    <w:rsid w:val="00DE077A"/>
    <w:rsid w:val="00DE0847"/>
    <w:rsid w:val="00DE0B39"/>
    <w:rsid w:val="00DE0E6C"/>
    <w:rsid w:val="00DE1268"/>
    <w:rsid w:val="00DE154D"/>
    <w:rsid w:val="00DE154F"/>
    <w:rsid w:val="00DE1780"/>
    <w:rsid w:val="00DE1C98"/>
    <w:rsid w:val="00DE20A2"/>
    <w:rsid w:val="00DE281E"/>
    <w:rsid w:val="00DE2A6E"/>
    <w:rsid w:val="00DE3090"/>
    <w:rsid w:val="00DE3988"/>
    <w:rsid w:val="00DE445A"/>
    <w:rsid w:val="00DE48D6"/>
    <w:rsid w:val="00DE4DB4"/>
    <w:rsid w:val="00DE50C4"/>
    <w:rsid w:val="00DE50E9"/>
    <w:rsid w:val="00DE522E"/>
    <w:rsid w:val="00DE5728"/>
    <w:rsid w:val="00DE5E0D"/>
    <w:rsid w:val="00DE67E4"/>
    <w:rsid w:val="00DE6D2A"/>
    <w:rsid w:val="00DE6E47"/>
    <w:rsid w:val="00DE6F61"/>
    <w:rsid w:val="00DE70F6"/>
    <w:rsid w:val="00DE716E"/>
    <w:rsid w:val="00DE7927"/>
    <w:rsid w:val="00DE7EFB"/>
    <w:rsid w:val="00DF007D"/>
    <w:rsid w:val="00DF01ED"/>
    <w:rsid w:val="00DF050F"/>
    <w:rsid w:val="00DF052F"/>
    <w:rsid w:val="00DF0DC8"/>
    <w:rsid w:val="00DF0E99"/>
    <w:rsid w:val="00DF0F47"/>
    <w:rsid w:val="00DF10B3"/>
    <w:rsid w:val="00DF13F2"/>
    <w:rsid w:val="00DF1B43"/>
    <w:rsid w:val="00DF1F65"/>
    <w:rsid w:val="00DF227F"/>
    <w:rsid w:val="00DF24D5"/>
    <w:rsid w:val="00DF261C"/>
    <w:rsid w:val="00DF27AC"/>
    <w:rsid w:val="00DF281E"/>
    <w:rsid w:val="00DF3AE5"/>
    <w:rsid w:val="00DF3E62"/>
    <w:rsid w:val="00DF4200"/>
    <w:rsid w:val="00DF4EB5"/>
    <w:rsid w:val="00DF51CA"/>
    <w:rsid w:val="00DF535F"/>
    <w:rsid w:val="00DF57CC"/>
    <w:rsid w:val="00DF5BCC"/>
    <w:rsid w:val="00DF5DEF"/>
    <w:rsid w:val="00DF5FC6"/>
    <w:rsid w:val="00DF61D5"/>
    <w:rsid w:val="00DF62AB"/>
    <w:rsid w:val="00DF642D"/>
    <w:rsid w:val="00DF6787"/>
    <w:rsid w:val="00DF6B8C"/>
    <w:rsid w:val="00DF6FE7"/>
    <w:rsid w:val="00DF70B7"/>
    <w:rsid w:val="00DF7B78"/>
    <w:rsid w:val="00DF7D9D"/>
    <w:rsid w:val="00E002CA"/>
    <w:rsid w:val="00E0058B"/>
    <w:rsid w:val="00E0081C"/>
    <w:rsid w:val="00E0162E"/>
    <w:rsid w:val="00E0162F"/>
    <w:rsid w:val="00E01697"/>
    <w:rsid w:val="00E01734"/>
    <w:rsid w:val="00E01753"/>
    <w:rsid w:val="00E0194E"/>
    <w:rsid w:val="00E01B50"/>
    <w:rsid w:val="00E01C5E"/>
    <w:rsid w:val="00E01CDB"/>
    <w:rsid w:val="00E01DAC"/>
    <w:rsid w:val="00E02C38"/>
    <w:rsid w:val="00E02FEB"/>
    <w:rsid w:val="00E03264"/>
    <w:rsid w:val="00E03631"/>
    <w:rsid w:val="00E03776"/>
    <w:rsid w:val="00E03EDA"/>
    <w:rsid w:val="00E04053"/>
    <w:rsid w:val="00E0496A"/>
    <w:rsid w:val="00E0527C"/>
    <w:rsid w:val="00E05A4B"/>
    <w:rsid w:val="00E061FE"/>
    <w:rsid w:val="00E062E4"/>
    <w:rsid w:val="00E064CC"/>
    <w:rsid w:val="00E06761"/>
    <w:rsid w:val="00E067AC"/>
    <w:rsid w:val="00E06EFB"/>
    <w:rsid w:val="00E078E8"/>
    <w:rsid w:val="00E079F1"/>
    <w:rsid w:val="00E079F4"/>
    <w:rsid w:val="00E07AC9"/>
    <w:rsid w:val="00E07C80"/>
    <w:rsid w:val="00E1040A"/>
    <w:rsid w:val="00E1057B"/>
    <w:rsid w:val="00E10A5B"/>
    <w:rsid w:val="00E10D4B"/>
    <w:rsid w:val="00E10FBC"/>
    <w:rsid w:val="00E11434"/>
    <w:rsid w:val="00E11742"/>
    <w:rsid w:val="00E117A8"/>
    <w:rsid w:val="00E11EC3"/>
    <w:rsid w:val="00E1211A"/>
    <w:rsid w:val="00E12161"/>
    <w:rsid w:val="00E125EF"/>
    <w:rsid w:val="00E12C3C"/>
    <w:rsid w:val="00E133CE"/>
    <w:rsid w:val="00E134BE"/>
    <w:rsid w:val="00E13A37"/>
    <w:rsid w:val="00E13BBE"/>
    <w:rsid w:val="00E141C4"/>
    <w:rsid w:val="00E143C3"/>
    <w:rsid w:val="00E148F5"/>
    <w:rsid w:val="00E14BAE"/>
    <w:rsid w:val="00E14E48"/>
    <w:rsid w:val="00E15302"/>
    <w:rsid w:val="00E153D9"/>
    <w:rsid w:val="00E15495"/>
    <w:rsid w:val="00E15965"/>
    <w:rsid w:val="00E15E1E"/>
    <w:rsid w:val="00E15E3C"/>
    <w:rsid w:val="00E16438"/>
    <w:rsid w:val="00E1693F"/>
    <w:rsid w:val="00E17036"/>
    <w:rsid w:val="00E1722E"/>
    <w:rsid w:val="00E173D5"/>
    <w:rsid w:val="00E176D3"/>
    <w:rsid w:val="00E20123"/>
    <w:rsid w:val="00E2063D"/>
    <w:rsid w:val="00E2128B"/>
    <w:rsid w:val="00E212B3"/>
    <w:rsid w:val="00E21422"/>
    <w:rsid w:val="00E21495"/>
    <w:rsid w:val="00E21B75"/>
    <w:rsid w:val="00E22465"/>
    <w:rsid w:val="00E2252B"/>
    <w:rsid w:val="00E22A79"/>
    <w:rsid w:val="00E234A0"/>
    <w:rsid w:val="00E239E9"/>
    <w:rsid w:val="00E23ABE"/>
    <w:rsid w:val="00E24001"/>
    <w:rsid w:val="00E245B0"/>
    <w:rsid w:val="00E24950"/>
    <w:rsid w:val="00E24B64"/>
    <w:rsid w:val="00E25BEE"/>
    <w:rsid w:val="00E25C7A"/>
    <w:rsid w:val="00E2631D"/>
    <w:rsid w:val="00E2653F"/>
    <w:rsid w:val="00E26DB1"/>
    <w:rsid w:val="00E27102"/>
    <w:rsid w:val="00E276D2"/>
    <w:rsid w:val="00E30520"/>
    <w:rsid w:val="00E306C1"/>
    <w:rsid w:val="00E307B6"/>
    <w:rsid w:val="00E3124B"/>
    <w:rsid w:val="00E31396"/>
    <w:rsid w:val="00E317B6"/>
    <w:rsid w:val="00E31ACF"/>
    <w:rsid w:val="00E31F71"/>
    <w:rsid w:val="00E31F87"/>
    <w:rsid w:val="00E32514"/>
    <w:rsid w:val="00E32554"/>
    <w:rsid w:val="00E32A92"/>
    <w:rsid w:val="00E32D55"/>
    <w:rsid w:val="00E33A73"/>
    <w:rsid w:val="00E33A8C"/>
    <w:rsid w:val="00E33F07"/>
    <w:rsid w:val="00E34511"/>
    <w:rsid w:val="00E348E0"/>
    <w:rsid w:val="00E34A53"/>
    <w:rsid w:val="00E34A5A"/>
    <w:rsid w:val="00E3558F"/>
    <w:rsid w:val="00E355CD"/>
    <w:rsid w:val="00E3595B"/>
    <w:rsid w:val="00E35C13"/>
    <w:rsid w:val="00E361A5"/>
    <w:rsid w:val="00E363D5"/>
    <w:rsid w:val="00E363FA"/>
    <w:rsid w:val="00E368CF"/>
    <w:rsid w:val="00E36B33"/>
    <w:rsid w:val="00E4055F"/>
    <w:rsid w:val="00E409E1"/>
    <w:rsid w:val="00E40B9E"/>
    <w:rsid w:val="00E40EA7"/>
    <w:rsid w:val="00E42235"/>
    <w:rsid w:val="00E427AC"/>
    <w:rsid w:val="00E42C4E"/>
    <w:rsid w:val="00E43AEF"/>
    <w:rsid w:val="00E43CB6"/>
    <w:rsid w:val="00E44214"/>
    <w:rsid w:val="00E443CD"/>
    <w:rsid w:val="00E4443B"/>
    <w:rsid w:val="00E444B2"/>
    <w:rsid w:val="00E444B7"/>
    <w:rsid w:val="00E4479C"/>
    <w:rsid w:val="00E448F4"/>
    <w:rsid w:val="00E454A4"/>
    <w:rsid w:val="00E45872"/>
    <w:rsid w:val="00E459D3"/>
    <w:rsid w:val="00E45ABA"/>
    <w:rsid w:val="00E46093"/>
    <w:rsid w:val="00E46A09"/>
    <w:rsid w:val="00E46F33"/>
    <w:rsid w:val="00E470CB"/>
    <w:rsid w:val="00E474BE"/>
    <w:rsid w:val="00E479C9"/>
    <w:rsid w:val="00E50540"/>
    <w:rsid w:val="00E505C9"/>
    <w:rsid w:val="00E50887"/>
    <w:rsid w:val="00E50C61"/>
    <w:rsid w:val="00E50FA3"/>
    <w:rsid w:val="00E50FF6"/>
    <w:rsid w:val="00E517ED"/>
    <w:rsid w:val="00E51F37"/>
    <w:rsid w:val="00E522F7"/>
    <w:rsid w:val="00E52699"/>
    <w:rsid w:val="00E526E3"/>
    <w:rsid w:val="00E52896"/>
    <w:rsid w:val="00E53124"/>
    <w:rsid w:val="00E53A23"/>
    <w:rsid w:val="00E53D93"/>
    <w:rsid w:val="00E5425D"/>
    <w:rsid w:val="00E5427E"/>
    <w:rsid w:val="00E54AFD"/>
    <w:rsid w:val="00E54C02"/>
    <w:rsid w:val="00E55637"/>
    <w:rsid w:val="00E558E3"/>
    <w:rsid w:val="00E55FCA"/>
    <w:rsid w:val="00E5601D"/>
    <w:rsid w:val="00E560C8"/>
    <w:rsid w:val="00E57344"/>
    <w:rsid w:val="00E574AC"/>
    <w:rsid w:val="00E57756"/>
    <w:rsid w:val="00E577B2"/>
    <w:rsid w:val="00E57A80"/>
    <w:rsid w:val="00E603CB"/>
    <w:rsid w:val="00E60A1A"/>
    <w:rsid w:val="00E612BB"/>
    <w:rsid w:val="00E616EF"/>
    <w:rsid w:val="00E61C1F"/>
    <w:rsid w:val="00E61DBC"/>
    <w:rsid w:val="00E62046"/>
    <w:rsid w:val="00E620E3"/>
    <w:rsid w:val="00E6236F"/>
    <w:rsid w:val="00E6237C"/>
    <w:rsid w:val="00E62D93"/>
    <w:rsid w:val="00E62DAA"/>
    <w:rsid w:val="00E631AA"/>
    <w:rsid w:val="00E638D3"/>
    <w:rsid w:val="00E64348"/>
    <w:rsid w:val="00E646AC"/>
    <w:rsid w:val="00E64CE1"/>
    <w:rsid w:val="00E64CFE"/>
    <w:rsid w:val="00E64D15"/>
    <w:rsid w:val="00E64DD3"/>
    <w:rsid w:val="00E6562A"/>
    <w:rsid w:val="00E6588C"/>
    <w:rsid w:val="00E668F7"/>
    <w:rsid w:val="00E66BE6"/>
    <w:rsid w:val="00E66EAB"/>
    <w:rsid w:val="00E676D8"/>
    <w:rsid w:val="00E7008D"/>
    <w:rsid w:val="00E7066D"/>
    <w:rsid w:val="00E70AD8"/>
    <w:rsid w:val="00E71648"/>
    <w:rsid w:val="00E71862"/>
    <w:rsid w:val="00E718D2"/>
    <w:rsid w:val="00E71C14"/>
    <w:rsid w:val="00E7222F"/>
    <w:rsid w:val="00E72F8E"/>
    <w:rsid w:val="00E73110"/>
    <w:rsid w:val="00E731A7"/>
    <w:rsid w:val="00E735DA"/>
    <w:rsid w:val="00E73BBF"/>
    <w:rsid w:val="00E742DF"/>
    <w:rsid w:val="00E74324"/>
    <w:rsid w:val="00E747BF"/>
    <w:rsid w:val="00E74C53"/>
    <w:rsid w:val="00E7505C"/>
    <w:rsid w:val="00E7515B"/>
    <w:rsid w:val="00E75343"/>
    <w:rsid w:val="00E754D6"/>
    <w:rsid w:val="00E75D79"/>
    <w:rsid w:val="00E75D96"/>
    <w:rsid w:val="00E76E8C"/>
    <w:rsid w:val="00E76EBD"/>
    <w:rsid w:val="00E7725C"/>
    <w:rsid w:val="00E80302"/>
    <w:rsid w:val="00E80804"/>
    <w:rsid w:val="00E80CD6"/>
    <w:rsid w:val="00E80D25"/>
    <w:rsid w:val="00E817D5"/>
    <w:rsid w:val="00E81DDA"/>
    <w:rsid w:val="00E81EF6"/>
    <w:rsid w:val="00E828F2"/>
    <w:rsid w:val="00E82D99"/>
    <w:rsid w:val="00E82ED9"/>
    <w:rsid w:val="00E8480C"/>
    <w:rsid w:val="00E84CD6"/>
    <w:rsid w:val="00E85096"/>
    <w:rsid w:val="00E851D2"/>
    <w:rsid w:val="00E8537E"/>
    <w:rsid w:val="00E85460"/>
    <w:rsid w:val="00E86159"/>
    <w:rsid w:val="00E86CD9"/>
    <w:rsid w:val="00E8724C"/>
    <w:rsid w:val="00E878A3"/>
    <w:rsid w:val="00E878CD"/>
    <w:rsid w:val="00E87955"/>
    <w:rsid w:val="00E87B1F"/>
    <w:rsid w:val="00E90992"/>
    <w:rsid w:val="00E90B99"/>
    <w:rsid w:val="00E91240"/>
    <w:rsid w:val="00E91275"/>
    <w:rsid w:val="00E915C4"/>
    <w:rsid w:val="00E91A60"/>
    <w:rsid w:val="00E91D15"/>
    <w:rsid w:val="00E91F62"/>
    <w:rsid w:val="00E920B2"/>
    <w:rsid w:val="00E92A3E"/>
    <w:rsid w:val="00E93194"/>
    <w:rsid w:val="00E93E60"/>
    <w:rsid w:val="00E9412E"/>
    <w:rsid w:val="00E941CA"/>
    <w:rsid w:val="00E944D9"/>
    <w:rsid w:val="00E94CE0"/>
    <w:rsid w:val="00E94CF6"/>
    <w:rsid w:val="00E9542D"/>
    <w:rsid w:val="00E95923"/>
    <w:rsid w:val="00E95DAE"/>
    <w:rsid w:val="00E9635B"/>
    <w:rsid w:val="00E96529"/>
    <w:rsid w:val="00E96601"/>
    <w:rsid w:val="00E970E8"/>
    <w:rsid w:val="00E972F8"/>
    <w:rsid w:val="00E97721"/>
    <w:rsid w:val="00E97D04"/>
    <w:rsid w:val="00EA07D9"/>
    <w:rsid w:val="00EA092C"/>
    <w:rsid w:val="00EA0A45"/>
    <w:rsid w:val="00EA0B81"/>
    <w:rsid w:val="00EA11C4"/>
    <w:rsid w:val="00EA149E"/>
    <w:rsid w:val="00EA152F"/>
    <w:rsid w:val="00EA1CB8"/>
    <w:rsid w:val="00EA1CD3"/>
    <w:rsid w:val="00EA1D21"/>
    <w:rsid w:val="00EA26E4"/>
    <w:rsid w:val="00EA345E"/>
    <w:rsid w:val="00EA4B1C"/>
    <w:rsid w:val="00EA50FF"/>
    <w:rsid w:val="00EA53B2"/>
    <w:rsid w:val="00EA554B"/>
    <w:rsid w:val="00EA5887"/>
    <w:rsid w:val="00EA5D88"/>
    <w:rsid w:val="00EA5E57"/>
    <w:rsid w:val="00EA63C7"/>
    <w:rsid w:val="00EA66CE"/>
    <w:rsid w:val="00EA6927"/>
    <w:rsid w:val="00EA6A14"/>
    <w:rsid w:val="00EA6AC0"/>
    <w:rsid w:val="00EA733B"/>
    <w:rsid w:val="00EA7443"/>
    <w:rsid w:val="00EA7B21"/>
    <w:rsid w:val="00EB08E4"/>
    <w:rsid w:val="00EB0AF2"/>
    <w:rsid w:val="00EB0E48"/>
    <w:rsid w:val="00EB1722"/>
    <w:rsid w:val="00EB2524"/>
    <w:rsid w:val="00EB2D0F"/>
    <w:rsid w:val="00EB35FA"/>
    <w:rsid w:val="00EB3A71"/>
    <w:rsid w:val="00EB3EE5"/>
    <w:rsid w:val="00EB44D5"/>
    <w:rsid w:val="00EB4702"/>
    <w:rsid w:val="00EB4B39"/>
    <w:rsid w:val="00EB4CD5"/>
    <w:rsid w:val="00EB4D1E"/>
    <w:rsid w:val="00EB4D93"/>
    <w:rsid w:val="00EB4F09"/>
    <w:rsid w:val="00EB520E"/>
    <w:rsid w:val="00EB545D"/>
    <w:rsid w:val="00EB54B7"/>
    <w:rsid w:val="00EB5741"/>
    <w:rsid w:val="00EB6C58"/>
    <w:rsid w:val="00EB6E9A"/>
    <w:rsid w:val="00EB738D"/>
    <w:rsid w:val="00EB790B"/>
    <w:rsid w:val="00EB795A"/>
    <w:rsid w:val="00EB79A3"/>
    <w:rsid w:val="00EB7BAE"/>
    <w:rsid w:val="00EC07F0"/>
    <w:rsid w:val="00EC0A39"/>
    <w:rsid w:val="00EC10E8"/>
    <w:rsid w:val="00EC142F"/>
    <w:rsid w:val="00EC1B9D"/>
    <w:rsid w:val="00EC2433"/>
    <w:rsid w:val="00EC24C6"/>
    <w:rsid w:val="00EC277E"/>
    <w:rsid w:val="00EC2E2A"/>
    <w:rsid w:val="00EC32FA"/>
    <w:rsid w:val="00EC363B"/>
    <w:rsid w:val="00EC397A"/>
    <w:rsid w:val="00EC3B6F"/>
    <w:rsid w:val="00EC3FCA"/>
    <w:rsid w:val="00EC46B7"/>
    <w:rsid w:val="00EC4837"/>
    <w:rsid w:val="00EC4959"/>
    <w:rsid w:val="00EC50C5"/>
    <w:rsid w:val="00EC54AD"/>
    <w:rsid w:val="00EC56AA"/>
    <w:rsid w:val="00EC592D"/>
    <w:rsid w:val="00EC5C16"/>
    <w:rsid w:val="00EC5C6E"/>
    <w:rsid w:val="00EC5CD7"/>
    <w:rsid w:val="00EC6886"/>
    <w:rsid w:val="00EC6A60"/>
    <w:rsid w:val="00EC7377"/>
    <w:rsid w:val="00EC76E4"/>
    <w:rsid w:val="00EC7ABD"/>
    <w:rsid w:val="00ED07E8"/>
    <w:rsid w:val="00ED0C68"/>
    <w:rsid w:val="00ED0FDD"/>
    <w:rsid w:val="00ED114A"/>
    <w:rsid w:val="00ED1319"/>
    <w:rsid w:val="00ED145C"/>
    <w:rsid w:val="00ED2451"/>
    <w:rsid w:val="00ED2A80"/>
    <w:rsid w:val="00ED3F97"/>
    <w:rsid w:val="00ED466E"/>
    <w:rsid w:val="00ED52A2"/>
    <w:rsid w:val="00ED580C"/>
    <w:rsid w:val="00ED6308"/>
    <w:rsid w:val="00ED64E1"/>
    <w:rsid w:val="00ED6B25"/>
    <w:rsid w:val="00ED6D0C"/>
    <w:rsid w:val="00ED705A"/>
    <w:rsid w:val="00ED747D"/>
    <w:rsid w:val="00ED754B"/>
    <w:rsid w:val="00ED762E"/>
    <w:rsid w:val="00ED77FC"/>
    <w:rsid w:val="00ED79B1"/>
    <w:rsid w:val="00ED7E73"/>
    <w:rsid w:val="00EE0297"/>
    <w:rsid w:val="00EE0582"/>
    <w:rsid w:val="00EE136C"/>
    <w:rsid w:val="00EE173A"/>
    <w:rsid w:val="00EE1D50"/>
    <w:rsid w:val="00EE23CD"/>
    <w:rsid w:val="00EE25DA"/>
    <w:rsid w:val="00EE2DA9"/>
    <w:rsid w:val="00EE3989"/>
    <w:rsid w:val="00EE3CEB"/>
    <w:rsid w:val="00EE3CFC"/>
    <w:rsid w:val="00EE3DE0"/>
    <w:rsid w:val="00EE5477"/>
    <w:rsid w:val="00EE557F"/>
    <w:rsid w:val="00EE55C3"/>
    <w:rsid w:val="00EE5C6B"/>
    <w:rsid w:val="00EE6010"/>
    <w:rsid w:val="00EE61C0"/>
    <w:rsid w:val="00EE63A4"/>
    <w:rsid w:val="00EE6F52"/>
    <w:rsid w:val="00EE7201"/>
    <w:rsid w:val="00EE740D"/>
    <w:rsid w:val="00EF05CF"/>
    <w:rsid w:val="00EF11C7"/>
    <w:rsid w:val="00EF19D8"/>
    <w:rsid w:val="00EF1FB5"/>
    <w:rsid w:val="00EF2531"/>
    <w:rsid w:val="00EF31A1"/>
    <w:rsid w:val="00EF34F8"/>
    <w:rsid w:val="00EF3503"/>
    <w:rsid w:val="00EF3647"/>
    <w:rsid w:val="00EF3C0B"/>
    <w:rsid w:val="00EF3E9E"/>
    <w:rsid w:val="00EF48D2"/>
    <w:rsid w:val="00EF4B45"/>
    <w:rsid w:val="00EF4BB9"/>
    <w:rsid w:val="00EF4C05"/>
    <w:rsid w:val="00EF4F2A"/>
    <w:rsid w:val="00EF558B"/>
    <w:rsid w:val="00EF5609"/>
    <w:rsid w:val="00EF5641"/>
    <w:rsid w:val="00EF5A1B"/>
    <w:rsid w:val="00EF61CD"/>
    <w:rsid w:val="00EF64A0"/>
    <w:rsid w:val="00EF66B8"/>
    <w:rsid w:val="00EF6DF6"/>
    <w:rsid w:val="00EF6FF3"/>
    <w:rsid w:val="00EF7889"/>
    <w:rsid w:val="00EF7CF8"/>
    <w:rsid w:val="00F001AE"/>
    <w:rsid w:val="00F00240"/>
    <w:rsid w:val="00F0025B"/>
    <w:rsid w:val="00F006A7"/>
    <w:rsid w:val="00F0089C"/>
    <w:rsid w:val="00F01AFC"/>
    <w:rsid w:val="00F03449"/>
    <w:rsid w:val="00F03490"/>
    <w:rsid w:val="00F03BCE"/>
    <w:rsid w:val="00F03CEF"/>
    <w:rsid w:val="00F0421C"/>
    <w:rsid w:val="00F0495B"/>
    <w:rsid w:val="00F049A1"/>
    <w:rsid w:val="00F04D9A"/>
    <w:rsid w:val="00F05202"/>
    <w:rsid w:val="00F0545B"/>
    <w:rsid w:val="00F056C7"/>
    <w:rsid w:val="00F060CA"/>
    <w:rsid w:val="00F06913"/>
    <w:rsid w:val="00F06E7A"/>
    <w:rsid w:val="00F0741D"/>
    <w:rsid w:val="00F103EF"/>
    <w:rsid w:val="00F1050A"/>
    <w:rsid w:val="00F10B6A"/>
    <w:rsid w:val="00F110FE"/>
    <w:rsid w:val="00F11593"/>
    <w:rsid w:val="00F119BE"/>
    <w:rsid w:val="00F11FF5"/>
    <w:rsid w:val="00F121E8"/>
    <w:rsid w:val="00F12541"/>
    <w:rsid w:val="00F12EC3"/>
    <w:rsid w:val="00F131ED"/>
    <w:rsid w:val="00F13E77"/>
    <w:rsid w:val="00F14253"/>
    <w:rsid w:val="00F14529"/>
    <w:rsid w:val="00F14CC2"/>
    <w:rsid w:val="00F15474"/>
    <w:rsid w:val="00F154E2"/>
    <w:rsid w:val="00F158B2"/>
    <w:rsid w:val="00F159C1"/>
    <w:rsid w:val="00F15DBD"/>
    <w:rsid w:val="00F16373"/>
    <w:rsid w:val="00F17443"/>
    <w:rsid w:val="00F1785F"/>
    <w:rsid w:val="00F2011F"/>
    <w:rsid w:val="00F209B7"/>
    <w:rsid w:val="00F20C52"/>
    <w:rsid w:val="00F21079"/>
    <w:rsid w:val="00F215B8"/>
    <w:rsid w:val="00F218DC"/>
    <w:rsid w:val="00F21D29"/>
    <w:rsid w:val="00F21D48"/>
    <w:rsid w:val="00F21DDA"/>
    <w:rsid w:val="00F22415"/>
    <w:rsid w:val="00F22D39"/>
    <w:rsid w:val="00F23306"/>
    <w:rsid w:val="00F233E8"/>
    <w:rsid w:val="00F237B6"/>
    <w:rsid w:val="00F237C4"/>
    <w:rsid w:val="00F239A6"/>
    <w:rsid w:val="00F23C07"/>
    <w:rsid w:val="00F2406F"/>
    <w:rsid w:val="00F24A21"/>
    <w:rsid w:val="00F24A96"/>
    <w:rsid w:val="00F24E43"/>
    <w:rsid w:val="00F2529C"/>
    <w:rsid w:val="00F25758"/>
    <w:rsid w:val="00F2616E"/>
    <w:rsid w:val="00F26743"/>
    <w:rsid w:val="00F26757"/>
    <w:rsid w:val="00F2683B"/>
    <w:rsid w:val="00F26CD5"/>
    <w:rsid w:val="00F26EE5"/>
    <w:rsid w:val="00F27660"/>
    <w:rsid w:val="00F27775"/>
    <w:rsid w:val="00F277A9"/>
    <w:rsid w:val="00F27AB1"/>
    <w:rsid w:val="00F27E16"/>
    <w:rsid w:val="00F301FE"/>
    <w:rsid w:val="00F308B5"/>
    <w:rsid w:val="00F30B3F"/>
    <w:rsid w:val="00F311F3"/>
    <w:rsid w:val="00F31E31"/>
    <w:rsid w:val="00F320DA"/>
    <w:rsid w:val="00F322E9"/>
    <w:rsid w:val="00F32CC1"/>
    <w:rsid w:val="00F33164"/>
    <w:rsid w:val="00F3339A"/>
    <w:rsid w:val="00F3363F"/>
    <w:rsid w:val="00F33B2C"/>
    <w:rsid w:val="00F33CC7"/>
    <w:rsid w:val="00F340EB"/>
    <w:rsid w:val="00F345DB"/>
    <w:rsid w:val="00F34C0A"/>
    <w:rsid w:val="00F350DF"/>
    <w:rsid w:val="00F35FD8"/>
    <w:rsid w:val="00F3608D"/>
    <w:rsid w:val="00F36322"/>
    <w:rsid w:val="00F3653E"/>
    <w:rsid w:val="00F3654D"/>
    <w:rsid w:val="00F365BE"/>
    <w:rsid w:val="00F365D3"/>
    <w:rsid w:val="00F36C28"/>
    <w:rsid w:val="00F372CF"/>
    <w:rsid w:val="00F374C9"/>
    <w:rsid w:val="00F37568"/>
    <w:rsid w:val="00F37635"/>
    <w:rsid w:val="00F37705"/>
    <w:rsid w:val="00F37C88"/>
    <w:rsid w:val="00F37F03"/>
    <w:rsid w:val="00F4039F"/>
    <w:rsid w:val="00F4166A"/>
    <w:rsid w:val="00F41BB3"/>
    <w:rsid w:val="00F41C15"/>
    <w:rsid w:val="00F41C78"/>
    <w:rsid w:val="00F41E35"/>
    <w:rsid w:val="00F41EA9"/>
    <w:rsid w:val="00F42501"/>
    <w:rsid w:val="00F4332A"/>
    <w:rsid w:val="00F433C1"/>
    <w:rsid w:val="00F436FA"/>
    <w:rsid w:val="00F439F1"/>
    <w:rsid w:val="00F43AEE"/>
    <w:rsid w:val="00F43B42"/>
    <w:rsid w:val="00F441F9"/>
    <w:rsid w:val="00F448F7"/>
    <w:rsid w:val="00F44DA0"/>
    <w:rsid w:val="00F44F04"/>
    <w:rsid w:val="00F454B4"/>
    <w:rsid w:val="00F4588B"/>
    <w:rsid w:val="00F45B47"/>
    <w:rsid w:val="00F45C4C"/>
    <w:rsid w:val="00F46030"/>
    <w:rsid w:val="00F46869"/>
    <w:rsid w:val="00F47147"/>
    <w:rsid w:val="00F476E2"/>
    <w:rsid w:val="00F47D47"/>
    <w:rsid w:val="00F47F14"/>
    <w:rsid w:val="00F50029"/>
    <w:rsid w:val="00F50A8D"/>
    <w:rsid w:val="00F50B8B"/>
    <w:rsid w:val="00F50CFE"/>
    <w:rsid w:val="00F50EA3"/>
    <w:rsid w:val="00F51472"/>
    <w:rsid w:val="00F5216C"/>
    <w:rsid w:val="00F5219C"/>
    <w:rsid w:val="00F5225F"/>
    <w:rsid w:val="00F523A0"/>
    <w:rsid w:val="00F52578"/>
    <w:rsid w:val="00F52C0B"/>
    <w:rsid w:val="00F5301B"/>
    <w:rsid w:val="00F533D1"/>
    <w:rsid w:val="00F53B7B"/>
    <w:rsid w:val="00F545D5"/>
    <w:rsid w:val="00F551BB"/>
    <w:rsid w:val="00F55E20"/>
    <w:rsid w:val="00F55E7D"/>
    <w:rsid w:val="00F560E6"/>
    <w:rsid w:val="00F564D5"/>
    <w:rsid w:val="00F565A0"/>
    <w:rsid w:val="00F56D45"/>
    <w:rsid w:val="00F56D46"/>
    <w:rsid w:val="00F5797E"/>
    <w:rsid w:val="00F57C30"/>
    <w:rsid w:val="00F60842"/>
    <w:rsid w:val="00F609AA"/>
    <w:rsid w:val="00F60A72"/>
    <w:rsid w:val="00F60CE9"/>
    <w:rsid w:val="00F610DA"/>
    <w:rsid w:val="00F61637"/>
    <w:rsid w:val="00F61668"/>
    <w:rsid w:val="00F618C5"/>
    <w:rsid w:val="00F61B80"/>
    <w:rsid w:val="00F61BC6"/>
    <w:rsid w:val="00F6222C"/>
    <w:rsid w:val="00F62EE4"/>
    <w:rsid w:val="00F63105"/>
    <w:rsid w:val="00F64113"/>
    <w:rsid w:val="00F6429D"/>
    <w:rsid w:val="00F64CCF"/>
    <w:rsid w:val="00F64F53"/>
    <w:rsid w:val="00F650A2"/>
    <w:rsid w:val="00F65D58"/>
    <w:rsid w:val="00F6625C"/>
    <w:rsid w:val="00F6662C"/>
    <w:rsid w:val="00F677AF"/>
    <w:rsid w:val="00F679DE"/>
    <w:rsid w:val="00F67DA5"/>
    <w:rsid w:val="00F67F29"/>
    <w:rsid w:val="00F701DF"/>
    <w:rsid w:val="00F701E6"/>
    <w:rsid w:val="00F70755"/>
    <w:rsid w:val="00F70AF6"/>
    <w:rsid w:val="00F70CDD"/>
    <w:rsid w:val="00F70F06"/>
    <w:rsid w:val="00F71012"/>
    <w:rsid w:val="00F71093"/>
    <w:rsid w:val="00F71285"/>
    <w:rsid w:val="00F71DF3"/>
    <w:rsid w:val="00F71E87"/>
    <w:rsid w:val="00F72075"/>
    <w:rsid w:val="00F72C2E"/>
    <w:rsid w:val="00F73CAE"/>
    <w:rsid w:val="00F73DDA"/>
    <w:rsid w:val="00F73E25"/>
    <w:rsid w:val="00F74658"/>
    <w:rsid w:val="00F746A3"/>
    <w:rsid w:val="00F7499A"/>
    <w:rsid w:val="00F75377"/>
    <w:rsid w:val="00F756BD"/>
    <w:rsid w:val="00F75953"/>
    <w:rsid w:val="00F75D57"/>
    <w:rsid w:val="00F767EB"/>
    <w:rsid w:val="00F76A71"/>
    <w:rsid w:val="00F77243"/>
    <w:rsid w:val="00F774FA"/>
    <w:rsid w:val="00F775A8"/>
    <w:rsid w:val="00F77A45"/>
    <w:rsid w:val="00F77A9C"/>
    <w:rsid w:val="00F77B65"/>
    <w:rsid w:val="00F800E4"/>
    <w:rsid w:val="00F80673"/>
    <w:rsid w:val="00F806DD"/>
    <w:rsid w:val="00F80E9D"/>
    <w:rsid w:val="00F810CF"/>
    <w:rsid w:val="00F81FB5"/>
    <w:rsid w:val="00F821AB"/>
    <w:rsid w:val="00F828D1"/>
    <w:rsid w:val="00F82C16"/>
    <w:rsid w:val="00F82D70"/>
    <w:rsid w:val="00F82DF3"/>
    <w:rsid w:val="00F82EA5"/>
    <w:rsid w:val="00F83398"/>
    <w:rsid w:val="00F83473"/>
    <w:rsid w:val="00F836A4"/>
    <w:rsid w:val="00F8397F"/>
    <w:rsid w:val="00F839CF"/>
    <w:rsid w:val="00F83C60"/>
    <w:rsid w:val="00F84414"/>
    <w:rsid w:val="00F848ED"/>
    <w:rsid w:val="00F84914"/>
    <w:rsid w:val="00F85D3B"/>
    <w:rsid w:val="00F85EE1"/>
    <w:rsid w:val="00F8614D"/>
    <w:rsid w:val="00F863B2"/>
    <w:rsid w:val="00F866F1"/>
    <w:rsid w:val="00F90635"/>
    <w:rsid w:val="00F90B2C"/>
    <w:rsid w:val="00F91207"/>
    <w:rsid w:val="00F91E4B"/>
    <w:rsid w:val="00F92924"/>
    <w:rsid w:val="00F936D1"/>
    <w:rsid w:val="00F943CB"/>
    <w:rsid w:val="00F94965"/>
    <w:rsid w:val="00F94E4B"/>
    <w:rsid w:val="00F94FC9"/>
    <w:rsid w:val="00F95341"/>
    <w:rsid w:val="00F95450"/>
    <w:rsid w:val="00F961A0"/>
    <w:rsid w:val="00F96ACB"/>
    <w:rsid w:val="00F96B36"/>
    <w:rsid w:val="00F97719"/>
    <w:rsid w:val="00FA04C6"/>
    <w:rsid w:val="00FA06EB"/>
    <w:rsid w:val="00FA080F"/>
    <w:rsid w:val="00FA0D03"/>
    <w:rsid w:val="00FA15A9"/>
    <w:rsid w:val="00FA25C2"/>
    <w:rsid w:val="00FA2628"/>
    <w:rsid w:val="00FA2765"/>
    <w:rsid w:val="00FA2B46"/>
    <w:rsid w:val="00FA2D3B"/>
    <w:rsid w:val="00FA34E1"/>
    <w:rsid w:val="00FA36DC"/>
    <w:rsid w:val="00FA4283"/>
    <w:rsid w:val="00FA530B"/>
    <w:rsid w:val="00FA5B5E"/>
    <w:rsid w:val="00FA6047"/>
    <w:rsid w:val="00FA616C"/>
    <w:rsid w:val="00FA6326"/>
    <w:rsid w:val="00FA706A"/>
    <w:rsid w:val="00FB0086"/>
    <w:rsid w:val="00FB0224"/>
    <w:rsid w:val="00FB12BC"/>
    <w:rsid w:val="00FB1300"/>
    <w:rsid w:val="00FB1AC9"/>
    <w:rsid w:val="00FB253E"/>
    <w:rsid w:val="00FB26DE"/>
    <w:rsid w:val="00FB2857"/>
    <w:rsid w:val="00FB2880"/>
    <w:rsid w:val="00FB2B5D"/>
    <w:rsid w:val="00FB38B0"/>
    <w:rsid w:val="00FB3DDB"/>
    <w:rsid w:val="00FB448E"/>
    <w:rsid w:val="00FB5043"/>
    <w:rsid w:val="00FB5107"/>
    <w:rsid w:val="00FB53CE"/>
    <w:rsid w:val="00FB54AB"/>
    <w:rsid w:val="00FB5BC7"/>
    <w:rsid w:val="00FB5E78"/>
    <w:rsid w:val="00FB5F80"/>
    <w:rsid w:val="00FB6096"/>
    <w:rsid w:val="00FB69FF"/>
    <w:rsid w:val="00FB732A"/>
    <w:rsid w:val="00FB762B"/>
    <w:rsid w:val="00FB7A05"/>
    <w:rsid w:val="00FC020A"/>
    <w:rsid w:val="00FC0389"/>
    <w:rsid w:val="00FC0459"/>
    <w:rsid w:val="00FC04DE"/>
    <w:rsid w:val="00FC15B6"/>
    <w:rsid w:val="00FC16A7"/>
    <w:rsid w:val="00FC17FD"/>
    <w:rsid w:val="00FC1BE2"/>
    <w:rsid w:val="00FC1CDE"/>
    <w:rsid w:val="00FC1E72"/>
    <w:rsid w:val="00FC1FAD"/>
    <w:rsid w:val="00FC2360"/>
    <w:rsid w:val="00FC2716"/>
    <w:rsid w:val="00FC32A1"/>
    <w:rsid w:val="00FC34D0"/>
    <w:rsid w:val="00FC39F5"/>
    <w:rsid w:val="00FC4A73"/>
    <w:rsid w:val="00FC4E5A"/>
    <w:rsid w:val="00FC500D"/>
    <w:rsid w:val="00FC5014"/>
    <w:rsid w:val="00FC5430"/>
    <w:rsid w:val="00FC56DA"/>
    <w:rsid w:val="00FC5C6F"/>
    <w:rsid w:val="00FC600E"/>
    <w:rsid w:val="00FC65F6"/>
    <w:rsid w:val="00FC6B21"/>
    <w:rsid w:val="00FC6B68"/>
    <w:rsid w:val="00FC6CDC"/>
    <w:rsid w:val="00FC6F4C"/>
    <w:rsid w:val="00FC706A"/>
    <w:rsid w:val="00FC709C"/>
    <w:rsid w:val="00FC748A"/>
    <w:rsid w:val="00FC7C91"/>
    <w:rsid w:val="00FD002E"/>
    <w:rsid w:val="00FD0553"/>
    <w:rsid w:val="00FD0BED"/>
    <w:rsid w:val="00FD0CE9"/>
    <w:rsid w:val="00FD11F0"/>
    <w:rsid w:val="00FD1377"/>
    <w:rsid w:val="00FD18BF"/>
    <w:rsid w:val="00FD20E7"/>
    <w:rsid w:val="00FD271F"/>
    <w:rsid w:val="00FD3445"/>
    <w:rsid w:val="00FD3A0F"/>
    <w:rsid w:val="00FD4249"/>
    <w:rsid w:val="00FD4903"/>
    <w:rsid w:val="00FD4CA8"/>
    <w:rsid w:val="00FD5093"/>
    <w:rsid w:val="00FD57D3"/>
    <w:rsid w:val="00FD596E"/>
    <w:rsid w:val="00FD5B7C"/>
    <w:rsid w:val="00FD5F6E"/>
    <w:rsid w:val="00FD5FCC"/>
    <w:rsid w:val="00FD65B9"/>
    <w:rsid w:val="00FD6733"/>
    <w:rsid w:val="00FD6806"/>
    <w:rsid w:val="00FD694A"/>
    <w:rsid w:val="00FD76B4"/>
    <w:rsid w:val="00FD78E7"/>
    <w:rsid w:val="00FD7E41"/>
    <w:rsid w:val="00FE0457"/>
    <w:rsid w:val="00FE0560"/>
    <w:rsid w:val="00FE0792"/>
    <w:rsid w:val="00FE0D88"/>
    <w:rsid w:val="00FE11E2"/>
    <w:rsid w:val="00FE14B4"/>
    <w:rsid w:val="00FE1FE4"/>
    <w:rsid w:val="00FE20E0"/>
    <w:rsid w:val="00FE210B"/>
    <w:rsid w:val="00FE27F6"/>
    <w:rsid w:val="00FE280C"/>
    <w:rsid w:val="00FE2F24"/>
    <w:rsid w:val="00FE2F50"/>
    <w:rsid w:val="00FE32A3"/>
    <w:rsid w:val="00FE3699"/>
    <w:rsid w:val="00FE3C11"/>
    <w:rsid w:val="00FE3E80"/>
    <w:rsid w:val="00FE3FF9"/>
    <w:rsid w:val="00FE48DF"/>
    <w:rsid w:val="00FE4C48"/>
    <w:rsid w:val="00FE4C6E"/>
    <w:rsid w:val="00FE4FAD"/>
    <w:rsid w:val="00FE545A"/>
    <w:rsid w:val="00FE5707"/>
    <w:rsid w:val="00FE5A53"/>
    <w:rsid w:val="00FE5CA5"/>
    <w:rsid w:val="00FE5E81"/>
    <w:rsid w:val="00FE6969"/>
    <w:rsid w:val="00FE72EC"/>
    <w:rsid w:val="00FE75B7"/>
    <w:rsid w:val="00FE776A"/>
    <w:rsid w:val="00FE78AF"/>
    <w:rsid w:val="00FF0077"/>
    <w:rsid w:val="00FF02D4"/>
    <w:rsid w:val="00FF07AE"/>
    <w:rsid w:val="00FF17B1"/>
    <w:rsid w:val="00FF1E0A"/>
    <w:rsid w:val="00FF2367"/>
    <w:rsid w:val="00FF26AC"/>
    <w:rsid w:val="00FF2D6E"/>
    <w:rsid w:val="00FF2EA7"/>
    <w:rsid w:val="00FF3647"/>
    <w:rsid w:val="00FF36F1"/>
    <w:rsid w:val="00FF3F12"/>
    <w:rsid w:val="00FF41B9"/>
    <w:rsid w:val="00FF4360"/>
    <w:rsid w:val="00FF46E0"/>
    <w:rsid w:val="00FF4CDC"/>
    <w:rsid w:val="00FF515A"/>
    <w:rsid w:val="00FF5B73"/>
    <w:rsid w:val="00FF5F74"/>
    <w:rsid w:val="00FF6348"/>
    <w:rsid w:val="00FF67D6"/>
    <w:rsid w:val="00FF6BC8"/>
    <w:rsid w:val="00FF6C95"/>
    <w:rsid w:val="00FF6D42"/>
    <w:rsid w:val="00FF6D8F"/>
    <w:rsid w:val="00FF714D"/>
    <w:rsid w:val="00FF7567"/>
    <w:rsid w:val="00FF787A"/>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noProof/>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noProof/>
      <w:sz w:val="24"/>
    </w:rPr>
  </w:style>
  <w:style w:type="paragraph" w:styleId="Heading5">
    <w:name w:val="heading 5"/>
    <w:basedOn w:val="Normal"/>
    <w:next w:val="Normal"/>
    <w:qFormat/>
    <w:pPr>
      <w:keepNext/>
      <w:outlineLvl w:val="4"/>
    </w:pPr>
    <w:rPr>
      <w:b/>
      <w:noProof/>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ind w:left="720"/>
      <w:outlineLvl w:val="6"/>
    </w:pPr>
    <w:rPr>
      <w:i/>
      <w:iCs/>
      <w:sz w:val="22"/>
    </w:rPr>
  </w:style>
  <w:style w:type="paragraph" w:styleId="Heading8">
    <w:name w:val="heading 8"/>
    <w:basedOn w:val="Normal"/>
    <w:next w:val="Normal"/>
    <w:link w:val="Heading8Char"/>
    <w:qFormat/>
    <w:pPr>
      <w:keepNext/>
      <w:jc w:val="center"/>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link w:val="BodyTextIndent2Char"/>
    <w:pPr>
      <w:ind w:left="1440"/>
    </w:pPr>
    <w:rPr>
      <w:sz w:val="22"/>
    </w:rPr>
  </w:style>
  <w:style w:type="paragraph" w:styleId="BodyTextIndent3">
    <w:name w:val="Body Text Indent 3"/>
    <w:basedOn w:val="Normal"/>
    <w:pPr>
      <w:ind w:left="840"/>
    </w:pPr>
    <w:rPr>
      <w:sz w:val="22"/>
    </w:rPr>
  </w:style>
  <w:style w:type="paragraph" w:styleId="BodyText2">
    <w:name w:val="Body Text 2"/>
    <w:basedOn w:val="Normal"/>
    <w:pPr>
      <w:jc w:val="center"/>
    </w:pPr>
    <w:rPr>
      <w:rFonts w:ascii="Garamond" w:hAnsi="Garamond"/>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3">
    <w:name w:val="Body Text 3"/>
    <w:basedOn w:val="Normal"/>
    <w:rPr>
      <w:b/>
      <w:bCs/>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05C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ase">
    <w:name w:val="Heading Base"/>
    <w:basedOn w:val="BodyText"/>
    <w:next w:val="BodyText"/>
    <w:rsid w:val="00426682"/>
    <w:pPr>
      <w:keepNext/>
      <w:keepLines/>
      <w:spacing w:line="240" w:lineRule="atLeast"/>
    </w:pPr>
    <w:rPr>
      <w:rFonts w:ascii="Garamond" w:hAnsi="Garamond"/>
      <w:spacing w:val="-5"/>
      <w:kern w:val="20"/>
      <w:sz w:val="24"/>
    </w:rPr>
  </w:style>
  <w:style w:type="paragraph" w:styleId="Title">
    <w:name w:val="Title"/>
    <w:basedOn w:val="HeadingBase"/>
    <w:next w:val="Subtitle"/>
    <w:qFormat/>
    <w:rsid w:val="00426682"/>
    <w:pPr>
      <w:keepLines w:val="0"/>
      <w:spacing w:before="360" w:after="240" w:line="560" w:lineRule="exact"/>
      <w:jc w:val="center"/>
    </w:pPr>
    <w:rPr>
      <w:rFonts w:ascii="Arial" w:hAnsi="Arial"/>
      <w:b/>
      <w:spacing w:val="0"/>
      <w:kern w:val="28"/>
      <w:sz w:val="40"/>
    </w:rPr>
  </w:style>
  <w:style w:type="paragraph" w:styleId="Subtitle">
    <w:name w:val="Subtitle"/>
    <w:basedOn w:val="Normal"/>
    <w:qFormat/>
    <w:rsid w:val="00426682"/>
    <w:pPr>
      <w:spacing w:after="60"/>
      <w:jc w:val="center"/>
      <w:outlineLvl w:val="1"/>
    </w:pPr>
    <w:rPr>
      <w:rFonts w:ascii="Arial" w:hAnsi="Arial" w:cs="Arial"/>
      <w:sz w:val="24"/>
      <w:szCs w:val="24"/>
    </w:rPr>
  </w:style>
  <w:style w:type="paragraph" w:styleId="ListParagraph">
    <w:name w:val="List Paragraph"/>
    <w:basedOn w:val="Normal"/>
    <w:uiPriority w:val="34"/>
    <w:qFormat/>
    <w:rsid w:val="00324B09"/>
    <w:pPr>
      <w:ind w:left="720"/>
    </w:pPr>
  </w:style>
  <w:style w:type="character" w:styleId="CommentReference">
    <w:name w:val="annotation reference"/>
    <w:rsid w:val="00AC057B"/>
    <w:rPr>
      <w:sz w:val="16"/>
      <w:szCs w:val="16"/>
    </w:rPr>
  </w:style>
  <w:style w:type="paragraph" w:styleId="CommentText">
    <w:name w:val="annotation text"/>
    <w:basedOn w:val="Normal"/>
    <w:link w:val="CommentTextChar"/>
    <w:rsid w:val="00AC057B"/>
  </w:style>
  <w:style w:type="character" w:customStyle="1" w:styleId="CommentTextChar">
    <w:name w:val="Comment Text Char"/>
    <w:basedOn w:val="DefaultParagraphFont"/>
    <w:link w:val="CommentText"/>
    <w:rsid w:val="00AC057B"/>
  </w:style>
  <w:style w:type="paragraph" w:styleId="CommentSubject">
    <w:name w:val="annotation subject"/>
    <w:basedOn w:val="CommentText"/>
    <w:next w:val="CommentText"/>
    <w:link w:val="CommentSubjectChar"/>
    <w:rsid w:val="00AC057B"/>
    <w:rPr>
      <w:b/>
      <w:bCs/>
    </w:rPr>
  </w:style>
  <w:style w:type="character" w:customStyle="1" w:styleId="CommentSubjectChar">
    <w:name w:val="Comment Subject Char"/>
    <w:link w:val="CommentSubject"/>
    <w:rsid w:val="00AC057B"/>
    <w:rPr>
      <w:b/>
      <w:bCs/>
    </w:rPr>
  </w:style>
  <w:style w:type="character" w:customStyle="1" w:styleId="BodyTextChar">
    <w:name w:val="Body Text Char"/>
    <w:link w:val="BodyText"/>
    <w:rsid w:val="002C6F37"/>
    <w:rPr>
      <w:sz w:val="22"/>
    </w:rPr>
  </w:style>
  <w:style w:type="paragraph" w:styleId="PlainText">
    <w:name w:val="Plain Text"/>
    <w:basedOn w:val="Normal"/>
    <w:link w:val="PlainTextChar"/>
    <w:uiPriority w:val="99"/>
    <w:unhideWhenUsed/>
    <w:rsid w:val="00110F32"/>
    <w:rPr>
      <w:rFonts w:ascii="Consolas" w:hAnsi="Consolas"/>
      <w:sz w:val="21"/>
      <w:szCs w:val="21"/>
    </w:rPr>
  </w:style>
  <w:style w:type="character" w:customStyle="1" w:styleId="PlainTextChar">
    <w:name w:val="Plain Text Char"/>
    <w:link w:val="PlainText"/>
    <w:uiPriority w:val="99"/>
    <w:rsid w:val="00110F32"/>
    <w:rPr>
      <w:rFonts w:ascii="Consolas" w:hAnsi="Consolas"/>
      <w:sz w:val="21"/>
      <w:szCs w:val="21"/>
    </w:rPr>
  </w:style>
  <w:style w:type="paragraph" w:styleId="NoSpacing">
    <w:name w:val="No Spacing"/>
    <w:uiPriority w:val="1"/>
    <w:qFormat/>
    <w:rsid w:val="0026457F"/>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1B446D"/>
    <w:rPr>
      <w:sz w:val="22"/>
    </w:rPr>
  </w:style>
  <w:style w:type="character" w:customStyle="1" w:styleId="Heading8Char">
    <w:name w:val="Heading 8 Char"/>
    <w:basedOn w:val="DefaultParagraphFont"/>
    <w:link w:val="Heading8"/>
    <w:rsid w:val="00D84772"/>
    <w:rPr>
      <w:rFonts w:ascii="Garamond" w:hAnsi="Garamond"/>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noProof/>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noProof/>
      <w:sz w:val="24"/>
    </w:rPr>
  </w:style>
  <w:style w:type="paragraph" w:styleId="Heading5">
    <w:name w:val="heading 5"/>
    <w:basedOn w:val="Normal"/>
    <w:next w:val="Normal"/>
    <w:qFormat/>
    <w:pPr>
      <w:keepNext/>
      <w:outlineLvl w:val="4"/>
    </w:pPr>
    <w:rPr>
      <w:b/>
      <w:noProof/>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ind w:left="720"/>
      <w:outlineLvl w:val="6"/>
    </w:pPr>
    <w:rPr>
      <w:i/>
      <w:iCs/>
      <w:sz w:val="22"/>
    </w:rPr>
  </w:style>
  <w:style w:type="paragraph" w:styleId="Heading8">
    <w:name w:val="heading 8"/>
    <w:basedOn w:val="Normal"/>
    <w:next w:val="Normal"/>
    <w:link w:val="Heading8Char"/>
    <w:qFormat/>
    <w:pPr>
      <w:keepNext/>
      <w:jc w:val="center"/>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link w:val="BodyTextIndent2Char"/>
    <w:pPr>
      <w:ind w:left="1440"/>
    </w:pPr>
    <w:rPr>
      <w:sz w:val="22"/>
    </w:rPr>
  </w:style>
  <w:style w:type="paragraph" w:styleId="BodyTextIndent3">
    <w:name w:val="Body Text Indent 3"/>
    <w:basedOn w:val="Normal"/>
    <w:pPr>
      <w:ind w:left="840"/>
    </w:pPr>
    <w:rPr>
      <w:sz w:val="22"/>
    </w:rPr>
  </w:style>
  <w:style w:type="paragraph" w:styleId="BodyText2">
    <w:name w:val="Body Text 2"/>
    <w:basedOn w:val="Normal"/>
    <w:pPr>
      <w:jc w:val="center"/>
    </w:pPr>
    <w:rPr>
      <w:rFonts w:ascii="Garamond" w:hAnsi="Garamond"/>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3">
    <w:name w:val="Body Text 3"/>
    <w:basedOn w:val="Normal"/>
    <w:rPr>
      <w:b/>
      <w:bCs/>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05C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ase">
    <w:name w:val="Heading Base"/>
    <w:basedOn w:val="BodyText"/>
    <w:next w:val="BodyText"/>
    <w:rsid w:val="00426682"/>
    <w:pPr>
      <w:keepNext/>
      <w:keepLines/>
      <w:spacing w:line="240" w:lineRule="atLeast"/>
    </w:pPr>
    <w:rPr>
      <w:rFonts w:ascii="Garamond" w:hAnsi="Garamond"/>
      <w:spacing w:val="-5"/>
      <w:kern w:val="20"/>
      <w:sz w:val="24"/>
    </w:rPr>
  </w:style>
  <w:style w:type="paragraph" w:styleId="Title">
    <w:name w:val="Title"/>
    <w:basedOn w:val="HeadingBase"/>
    <w:next w:val="Subtitle"/>
    <w:qFormat/>
    <w:rsid w:val="00426682"/>
    <w:pPr>
      <w:keepLines w:val="0"/>
      <w:spacing w:before="360" w:after="240" w:line="560" w:lineRule="exact"/>
      <w:jc w:val="center"/>
    </w:pPr>
    <w:rPr>
      <w:rFonts w:ascii="Arial" w:hAnsi="Arial"/>
      <w:b/>
      <w:spacing w:val="0"/>
      <w:kern w:val="28"/>
      <w:sz w:val="40"/>
    </w:rPr>
  </w:style>
  <w:style w:type="paragraph" w:styleId="Subtitle">
    <w:name w:val="Subtitle"/>
    <w:basedOn w:val="Normal"/>
    <w:qFormat/>
    <w:rsid w:val="00426682"/>
    <w:pPr>
      <w:spacing w:after="60"/>
      <w:jc w:val="center"/>
      <w:outlineLvl w:val="1"/>
    </w:pPr>
    <w:rPr>
      <w:rFonts w:ascii="Arial" w:hAnsi="Arial" w:cs="Arial"/>
      <w:sz w:val="24"/>
      <w:szCs w:val="24"/>
    </w:rPr>
  </w:style>
  <w:style w:type="paragraph" w:styleId="ListParagraph">
    <w:name w:val="List Paragraph"/>
    <w:basedOn w:val="Normal"/>
    <w:uiPriority w:val="34"/>
    <w:qFormat/>
    <w:rsid w:val="00324B09"/>
    <w:pPr>
      <w:ind w:left="720"/>
    </w:pPr>
  </w:style>
  <w:style w:type="character" w:styleId="CommentReference">
    <w:name w:val="annotation reference"/>
    <w:rsid w:val="00AC057B"/>
    <w:rPr>
      <w:sz w:val="16"/>
      <w:szCs w:val="16"/>
    </w:rPr>
  </w:style>
  <w:style w:type="paragraph" w:styleId="CommentText">
    <w:name w:val="annotation text"/>
    <w:basedOn w:val="Normal"/>
    <w:link w:val="CommentTextChar"/>
    <w:rsid w:val="00AC057B"/>
  </w:style>
  <w:style w:type="character" w:customStyle="1" w:styleId="CommentTextChar">
    <w:name w:val="Comment Text Char"/>
    <w:basedOn w:val="DefaultParagraphFont"/>
    <w:link w:val="CommentText"/>
    <w:rsid w:val="00AC057B"/>
  </w:style>
  <w:style w:type="paragraph" w:styleId="CommentSubject">
    <w:name w:val="annotation subject"/>
    <w:basedOn w:val="CommentText"/>
    <w:next w:val="CommentText"/>
    <w:link w:val="CommentSubjectChar"/>
    <w:rsid w:val="00AC057B"/>
    <w:rPr>
      <w:b/>
      <w:bCs/>
    </w:rPr>
  </w:style>
  <w:style w:type="character" w:customStyle="1" w:styleId="CommentSubjectChar">
    <w:name w:val="Comment Subject Char"/>
    <w:link w:val="CommentSubject"/>
    <w:rsid w:val="00AC057B"/>
    <w:rPr>
      <w:b/>
      <w:bCs/>
    </w:rPr>
  </w:style>
  <w:style w:type="character" w:customStyle="1" w:styleId="BodyTextChar">
    <w:name w:val="Body Text Char"/>
    <w:link w:val="BodyText"/>
    <w:rsid w:val="002C6F37"/>
    <w:rPr>
      <w:sz w:val="22"/>
    </w:rPr>
  </w:style>
  <w:style w:type="paragraph" w:styleId="PlainText">
    <w:name w:val="Plain Text"/>
    <w:basedOn w:val="Normal"/>
    <w:link w:val="PlainTextChar"/>
    <w:uiPriority w:val="99"/>
    <w:unhideWhenUsed/>
    <w:rsid w:val="00110F32"/>
    <w:rPr>
      <w:rFonts w:ascii="Consolas" w:hAnsi="Consolas"/>
      <w:sz w:val="21"/>
      <w:szCs w:val="21"/>
    </w:rPr>
  </w:style>
  <w:style w:type="character" w:customStyle="1" w:styleId="PlainTextChar">
    <w:name w:val="Plain Text Char"/>
    <w:link w:val="PlainText"/>
    <w:uiPriority w:val="99"/>
    <w:rsid w:val="00110F32"/>
    <w:rPr>
      <w:rFonts w:ascii="Consolas" w:hAnsi="Consolas"/>
      <w:sz w:val="21"/>
      <w:szCs w:val="21"/>
    </w:rPr>
  </w:style>
  <w:style w:type="paragraph" w:styleId="NoSpacing">
    <w:name w:val="No Spacing"/>
    <w:uiPriority w:val="1"/>
    <w:qFormat/>
    <w:rsid w:val="0026457F"/>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1B446D"/>
    <w:rPr>
      <w:sz w:val="22"/>
    </w:rPr>
  </w:style>
  <w:style w:type="character" w:customStyle="1" w:styleId="Heading8Char">
    <w:name w:val="Heading 8 Char"/>
    <w:basedOn w:val="DefaultParagraphFont"/>
    <w:link w:val="Heading8"/>
    <w:rsid w:val="00D84772"/>
    <w:rPr>
      <w:rFonts w:ascii="Garamond" w:hAnsi="Garamond"/>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4816">
      <w:bodyDiv w:val="1"/>
      <w:marLeft w:val="0"/>
      <w:marRight w:val="0"/>
      <w:marTop w:val="0"/>
      <w:marBottom w:val="0"/>
      <w:divBdr>
        <w:top w:val="none" w:sz="0" w:space="0" w:color="auto"/>
        <w:left w:val="none" w:sz="0" w:space="0" w:color="auto"/>
        <w:bottom w:val="none" w:sz="0" w:space="0" w:color="auto"/>
        <w:right w:val="none" w:sz="0" w:space="0" w:color="auto"/>
      </w:divBdr>
    </w:div>
    <w:div w:id="70084885">
      <w:bodyDiv w:val="1"/>
      <w:marLeft w:val="0"/>
      <w:marRight w:val="0"/>
      <w:marTop w:val="0"/>
      <w:marBottom w:val="0"/>
      <w:divBdr>
        <w:top w:val="none" w:sz="0" w:space="0" w:color="auto"/>
        <w:left w:val="none" w:sz="0" w:space="0" w:color="auto"/>
        <w:bottom w:val="none" w:sz="0" w:space="0" w:color="auto"/>
        <w:right w:val="none" w:sz="0" w:space="0" w:color="auto"/>
      </w:divBdr>
      <w:divsChild>
        <w:div w:id="493448723">
          <w:marLeft w:val="0"/>
          <w:marRight w:val="0"/>
          <w:marTop w:val="0"/>
          <w:marBottom w:val="0"/>
          <w:divBdr>
            <w:top w:val="none" w:sz="0" w:space="0" w:color="auto"/>
            <w:left w:val="none" w:sz="0" w:space="0" w:color="auto"/>
            <w:bottom w:val="none" w:sz="0" w:space="0" w:color="auto"/>
            <w:right w:val="none" w:sz="0" w:space="0" w:color="auto"/>
          </w:divBdr>
        </w:div>
        <w:div w:id="1391609538">
          <w:marLeft w:val="0"/>
          <w:marRight w:val="0"/>
          <w:marTop w:val="0"/>
          <w:marBottom w:val="0"/>
          <w:divBdr>
            <w:top w:val="none" w:sz="0" w:space="0" w:color="auto"/>
            <w:left w:val="none" w:sz="0" w:space="0" w:color="auto"/>
            <w:bottom w:val="none" w:sz="0" w:space="0" w:color="auto"/>
            <w:right w:val="none" w:sz="0" w:space="0" w:color="auto"/>
          </w:divBdr>
        </w:div>
      </w:divsChild>
    </w:div>
    <w:div w:id="136798214">
      <w:bodyDiv w:val="1"/>
      <w:marLeft w:val="0"/>
      <w:marRight w:val="0"/>
      <w:marTop w:val="0"/>
      <w:marBottom w:val="0"/>
      <w:divBdr>
        <w:top w:val="none" w:sz="0" w:space="0" w:color="auto"/>
        <w:left w:val="none" w:sz="0" w:space="0" w:color="auto"/>
        <w:bottom w:val="none" w:sz="0" w:space="0" w:color="auto"/>
        <w:right w:val="none" w:sz="0" w:space="0" w:color="auto"/>
      </w:divBdr>
    </w:div>
    <w:div w:id="139658119">
      <w:bodyDiv w:val="1"/>
      <w:marLeft w:val="0"/>
      <w:marRight w:val="0"/>
      <w:marTop w:val="0"/>
      <w:marBottom w:val="0"/>
      <w:divBdr>
        <w:top w:val="none" w:sz="0" w:space="0" w:color="auto"/>
        <w:left w:val="none" w:sz="0" w:space="0" w:color="auto"/>
        <w:bottom w:val="none" w:sz="0" w:space="0" w:color="auto"/>
        <w:right w:val="none" w:sz="0" w:space="0" w:color="auto"/>
      </w:divBdr>
    </w:div>
    <w:div w:id="151068037">
      <w:bodyDiv w:val="1"/>
      <w:marLeft w:val="0"/>
      <w:marRight w:val="0"/>
      <w:marTop w:val="0"/>
      <w:marBottom w:val="0"/>
      <w:divBdr>
        <w:top w:val="none" w:sz="0" w:space="0" w:color="auto"/>
        <w:left w:val="none" w:sz="0" w:space="0" w:color="auto"/>
        <w:bottom w:val="none" w:sz="0" w:space="0" w:color="auto"/>
        <w:right w:val="none" w:sz="0" w:space="0" w:color="auto"/>
      </w:divBdr>
    </w:div>
    <w:div w:id="187112248">
      <w:bodyDiv w:val="1"/>
      <w:marLeft w:val="0"/>
      <w:marRight w:val="0"/>
      <w:marTop w:val="0"/>
      <w:marBottom w:val="0"/>
      <w:divBdr>
        <w:top w:val="none" w:sz="0" w:space="0" w:color="auto"/>
        <w:left w:val="none" w:sz="0" w:space="0" w:color="auto"/>
        <w:bottom w:val="none" w:sz="0" w:space="0" w:color="auto"/>
        <w:right w:val="none" w:sz="0" w:space="0" w:color="auto"/>
      </w:divBdr>
    </w:div>
    <w:div w:id="212355250">
      <w:bodyDiv w:val="1"/>
      <w:marLeft w:val="0"/>
      <w:marRight w:val="0"/>
      <w:marTop w:val="0"/>
      <w:marBottom w:val="0"/>
      <w:divBdr>
        <w:top w:val="none" w:sz="0" w:space="0" w:color="auto"/>
        <w:left w:val="none" w:sz="0" w:space="0" w:color="auto"/>
        <w:bottom w:val="none" w:sz="0" w:space="0" w:color="auto"/>
        <w:right w:val="none" w:sz="0" w:space="0" w:color="auto"/>
      </w:divBdr>
    </w:div>
    <w:div w:id="216672178">
      <w:bodyDiv w:val="1"/>
      <w:marLeft w:val="0"/>
      <w:marRight w:val="0"/>
      <w:marTop w:val="0"/>
      <w:marBottom w:val="0"/>
      <w:divBdr>
        <w:top w:val="none" w:sz="0" w:space="0" w:color="auto"/>
        <w:left w:val="none" w:sz="0" w:space="0" w:color="auto"/>
        <w:bottom w:val="none" w:sz="0" w:space="0" w:color="auto"/>
        <w:right w:val="none" w:sz="0" w:space="0" w:color="auto"/>
      </w:divBdr>
    </w:div>
    <w:div w:id="231624327">
      <w:bodyDiv w:val="1"/>
      <w:marLeft w:val="0"/>
      <w:marRight w:val="0"/>
      <w:marTop w:val="0"/>
      <w:marBottom w:val="0"/>
      <w:divBdr>
        <w:top w:val="none" w:sz="0" w:space="0" w:color="auto"/>
        <w:left w:val="none" w:sz="0" w:space="0" w:color="auto"/>
        <w:bottom w:val="none" w:sz="0" w:space="0" w:color="auto"/>
        <w:right w:val="none" w:sz="0" w:space="0" w:color="auto"/>
      </w:divBdr>
    </w:div>
    <w:div w:id="283082001">
      <w:bodyDiv w:val="1"/>
      <w:marLeft w:val="0"/>
      <w:marRight w:val="0"/>
      <w:marTop w:val="0"/>
      <w:marBottom w:val="0"/>
      <w:divBdr>
        <w:top w:val="none" w:sz="0" w:space="0" w:color="auto"/>
        <w:left w:val="none" w:sz="0" w:space="0" w:color="auto"/>
        <w:bottom w:val="none" w:sz="0" w:space="0" w:color="auto"/>
        <w:right w:val="none" w:sz="0" w:space="0" w:color="auto"/>
      </w:divBdr>
    </w:div>
    <w:div w:id="407843873">
      <w:bodyDiv w:val="1"/>
      <w:marLeft w:val="0"/>
      <w:marRight w:val="0"/>
      <w:marTop w:val="0"/>
      <w:marBottom w:val="0"/>
      <w:divBdr>
        <w:top w:val="none" w:sz="0" w:space="0" w:color="auto"/>
        <w:left w:val="none" w:sz="0" w:space="0" w:color="auto"/>
        <w:bottom w:val="none" w:sz="0" w:space="0" w:color="auto"/>
        <w:right w:val="none" w:sz="0" w:space="0" w:color="auto"/>
      </w:divBdr>
      <w:divsChild>
        <w:div w:id="509954184">
          <w:marLeft w:val="0"/>
          <w:marRight w:val="0"/>
          <w:marTop w:val="0"/>
          <w:marBottom w:val="0"/>
          <w:divBdr>
            <w:top w:val="none" w:sz="0" w:space="0" w:color="auto"/>
            <w:left w:val="none" w:sz="0" w:space="0" w:color="auto"/>
            <w:bottom w:val="none" w:sz="0" w:space="0" w:color="auto"/>
            <w:right w:val="none" w:sz="0" w:space="0" w:color="auto"/>
          </w:divBdr>
        </w:div>
        <w:div w:id="726997164">
          <w:marLeft w:val="0"/>
          <w:marRight w:val="0"/>
          <w:marTop w:val="0"/>
          <w:marBottom w:val="0"/>
          <w:divBdr>
            <w:top w:val="none" w:sz="0" w:space="0" w:color="auto"/>
            <w:left w:val="none" w:sz="0" w:space="0" w:color="auto"/>
            <w:bottom w:val="none" w:sz="0" w:space="0" w:color="auto"/>
            <w:right w:val="none" w:sz="0" w:space="0" w:color="auto"/>
          </w:divBdr>
        </w:div>
      </w:divsChild>
    </w:div>
    <w:div w:id="415328931">
      <w:bodyDiv w:val="1"/>
      <w:marLeft w:val="0"/>
      <w:marRight w:val="0"/>
      <w:marTop w:val="0"/>
      <w:marBottom w:val="0"/>
      <w:divBdr>
        <w:top w:val="none" w:sz="0" w:space="0" w:color="auto"/>
        <w:left w:val="none" w:sz="0" w:space="0" w:color="auto"/>
        <w:bottom w:val="none" w:sz="0" w:space="0" w:color="auto"/>
        <w:right w:val="none" w:sz="0" w:space="0" w:color="auto"/>
      </w:divBdr>
    </w:div>
    <w:div w:id="432551505">
      <w:bodyDiv w:val="1"/>
      <w:marLeft w:val="0"/>
      <w:marRight w:val="0"/>
      <w:marTop w:val="0"/>
      <w:marBottom w:val="0"/>
      <w:divBdr>
        <w:top w:val="none" w:sz="0" w:space="0" w:color="auto"/>
        <w:left w:val="none" w:sz="0" w:space="0" w:color="auto"/>
        <w:bottom w:val="none" w:sz="0" w:space="0" w:color="auto"/>
        <w:right w:val="none" w:sz="0" w:space="0" w:color="auto"/>
      </w:divBdr>
    </w:div>
    <w:div w:id="495070405">
      <w:bodyDiv w:val="1"/>
      <w:marLeft w:val="0"/>
      <w:marRight w:val="0"/>
      <w:marTop w:val="0"/>
      <w:marBottom w:val="0"/>
      <w:divBdr>
        <w:top w:val="none" w:sz="0" w:space="0" w:color="auto"/>
        <w:left w:val="none" w:sz="0" w:space="0" w:color="auto"/>
        <w:bottom w:val="none" w:sz="0" w:space="0" w:color="auto"/>
        <w:right w:val="none" w:sz="0" w:space="0" w:color="auto"/>
      </w:divBdr>
    </w:div>
    <w:div w:id="539393161">
      <w:bodyDiv w:val="1"/>
      <w:marLeft w:val="0"/>
      <w:marRight w:val="0"/>
      <w:marTop w:val="0"/>
      <w:marBottom w:val="0"/>
      <w:divBdr>
        <w:top w:val="none" w:sz="0" w:space="0" w:color="auto"/>
        <w:left w:val="none" w:sz="0" w:space="0" w:color="auto"/>
        <w:bottom w:val="none" w:sz="0" w:space="0" w:color="auto"/>
        <w:right w:val="none" w:sz="0" w:space="0" w:color="auto"/>
      </w:divBdr>
    </w:div>
    <w:div w:id="592978078">
      <w:bodyDiv w:val="1"/>
      <w:marLeft w:val="0"/>
      <w:marRight w:val="0"/>
      <w:marTop w:val="0"/>
      <w:marBottom w:val="0"/>
      <w:divBdr>
        <w:top w:val="none" w:sz="0" w:space="0" w:color="auto"/>
        <w:left w:val="none" w:sz="0" w:space="0" w:color="auto"/>
        <w:bottom w:val="none" w:sz="0" w:space="0" w:color="auto"/>
        <w:right w:val="none" w:sz="0" w:space="0" w:color="auto"/>
      </w:divBdr>
    </w:div>
    <w:div w:id="627127205">
      <w:bodyDiv w:val="1"/>
      <w:marLeft w:val="0"/>
      <w:marRight w:val="0"/>
      <w:marTop w:val="0"/>
      <w:marBottom w:val="0"/>
      <w:divBdr>
        <w:top w:val="none" w:sz="0" w:space="0" w:color="auto"/>
        <w:left w:val="none" w:sz="0" w:space="0" w:color="auto"/>
        <w:bottom w:val="none" w:sz="0" w:space="0" w:color="auto"/>
        <w:right w:val="none" w:sz="0" w:space="0" w:color="auto"/>
      </w:divBdr>
    </w:div>
    <w:div w:id="693650662">
      <w:bodyDiv w:val="1"/>
      <w:marLeft w:val="0"/>
      <w:marRight w:val="0"/>
      <w:marTop w:val="0"/>
      <w:marBottom w:val="0"/>
      <w:divBdr>
        <w:top w:val="none" w:sz="0" w:space="0" w:color="auto"/>
        <w:left w:val="none" w:sz="0" w:space="0" w:color="auto"/>
        <w:bottom w:val="none" w:sz="0" w:space="0" w:color="auto"/>
        <w:right w:val="none" w:sz="0" w:space="0" w:color="auto"/>
      </w:divBdr>
    </w:div>
    <w:div w:id="714429089">
      <w:bodyDiv w:val="1"/>
      <w:marLeft w:val="0"/>
      <w:marRight w:val="0"/>
      <w:marTop w:val="0"/>
      <w:marBottom w:val="0"/>
      <w:divBdr>
        <w:top w:val="none" w:sz="0" w:space="0" w:color="auto"/>
        <w:left w:val="none" w:sz="0" w:space="0" w:color="auto"/>
        <w:bottom w:val="none" w:sz="0" w:space="0" w:color="auto"/>
        <w:right w:val="none" w:sz="0" w:space="0" w:color="auto"/>
      </w:divBdr>
    </w:div>
    <w:div w:id="820925290">
      <w:bodyDiv w:val="1"/>
      <w:marLeft w:val="0"/>
      <w:marRight w:val="0"/>
      <w:marTop w:val="0"/>
      <w:marBottom w:val="0"/>
      <w:divBdr>
        <w:top w:val="none" w:sz="0" w:space="0" w:color="auto"/>
        <w:left w:val="none" w:sz="0" w:space="0" w:color="auto"/>
        <w:bottom w:val="none" w:sz="0" w:space="0" w:color="auto"/>
        <w:right w:val="none" w:sz="0" w:space="0" w:color="auto"/>
      </w:divBdr>
    </w:div>
    <w:div w:id="821967466">
      <w:bodyDiv w:val="1"/>
      <w:marLeft w:val="0"/>
      <w:marRight w:val="0"/>
      <w:marTop w:val="0"/>
      <w:marBottom w:val="0"/>
      <w:divBdr>
        <w:top w:val="none" w:sz="0" w:space="0" w:color="auto"/>
        <w:left w:val="none" w:sz="0" w:space="0" w:color="auto"/>
        <w:bottom w:val="none" w:sz="0" w:space="0" w:color="auto"/>
        <w:right w:val="none" w:sz="0" w:space="0" w:color="auto"/>
      </w:divBdr>
      <w:divsChild>
        <w:div w:id="116341539">
          <w:marLeft w:val="0"/>
          <w:marRight w:val="0"/>
          <w:marTop w:val="0"/>
          <w:marBottom w:val="0"/>
          <w:divBdr>
            <w:top w:val="none" w:sz="0" w:space="0" w:color="auto"/>
            <w:left w:val="none" w:sz="0" w:space="0" w:color="auto"/>
            <w:bottom w:val="none" w:sz="0" w:space="0" w:color="auto"/>
            <w:right w:val="none" w:sz="0" w:space="0" w:color="auto"/>
          </w:divBdr>
        </w:div>
        <w:div w:id="493648058">
          <w:marLeft w:val="0"/>
          <w:marRight w:val="0"/>
          <w:marTop w:val="0"/>
          <w:marBottom w:val="0"/>
          <w:divBdr>
            <w:top w:val="none" w:sz="0" w:space="0" w:color="auto"/>
            <w:left w:val="none" w:sz="0" w:space="0" w:color="auto"/>
            <w:bottom w:val="none" w:sz="0" w:space="0" w:color="auto"/>
            <w:right w:val="none" w:sz="0" w:space="0" w:color="auto"/>
          </w:divBdr>
        </w:div>
        <w:div w:id="736438188">
          <w:marLeft w:val="0"/>
          <w:marRight w:val="0"/>
          <w:marTop w:val="0"/>
          <w:marBottom w:val="0"/>
          <w:divBdr>
            <w:top w:val="none" w:sz="0" w:space="0" w:color="auto"/>
            <w:left w:val="none" w:sz="0" w:space="0" w:color="auto"/>
            <w:bottom w:val="none" w:sz="0" w:space="0" w:color="auto"/>
            <w:right w:val="none" w:sz="0" w:space="0" w:color="auto"/>
          </w:divBdr>
        </w:div>
        <w:div w:id="787435828">
          <w:marLeft w:val="0"/>
          <w:marRight w:val="0"/>
          <w:marTop w:val="0"/>
          <w:marBottom w:val="0"/>
          <w:divBdr>
            <w:top w:val="none" w:sz="0" w:space="0" w:color="auto"/>
            <w:left w:val="none" w:sz="0" w:space="0" w:color="auto"/>
            <w:bottom w:val="none" w:sz="0" w:space="0" w:color="auto"/>
            <w:right w:val="none" w:sz="0" w:space="0" w:color="auto"/>
          </w:divBdr>
        </w:div>
        <w:div w:id="812023451">
          <w:marLeft w:val="0"/>
          <w:marRight w:val="0"/>
          <w:marTop w:val="0"/>
          <w:marBottom w:val="0"/>
          <w:divBdr>
            <w:top w:val="none" w:sz="0" w:space="0" w:color="auto"/>
            <w:left w:val="none" w:sz="0" w:space="0" w:color="auto"/>
            <w:bottom w:val="none" w:sz="0" w:space="0" w:color="auto"/>
            <w:right w:val="none" w:sz="0" w:space="0" w:color="auto"/>
          </w:divBdr>
        </w:div>
        <w:div w:id="990134404">
          <w:marLeft w:val="0"/>
          <w:marRight w:val="0"/>
          <w:marTop w:val="0"/>
          <w:marBottom w:val="0"/>
          <w:divBdr>
            <w:top w:val="none" w:sz="0" w:space="0" w:color="auto"/>
            <w:left w:val="none" w:sz="0" w:space="0" w:color="auto"/>
            <w:bottom w:val="none" w:sz="0" w:space="0" w:color="auto"/>
            <w:right w:val="none" w:sz="0" w:space="0" w:color="auto"/>
          </w:divBdr>
        </w:div>
        <w:div w:id="1413308262">
          <w:marLeft w:val="0"/>
          <w:marRight w:val="0"/>
          <w:marTop w:val="0"/>
          <w:marBottom w:val="0"/>
          <w:divBdr>
            <w:top w:val="none" w:sz="0" w:space="0" w:color="auto"/>
            <w:left w:val="none" w:sz="0" w:space="0" w:color="auto"/>
            <w:bottom w:val="none" w:sz="0" w:space="0" w:color="auto"/>
            <w:right w:val="none" w:sz="0" w:space="0" w:color="auto"/>
          </w:divBdr>
        </w:div>
        <w:div w:id="1741442429">
          <w:marLeft w:val="0"/>
          <w:marRight w:val="0"/>
          <w:marTop w:val="0"/>
          <w:marBottom w:val="0"/>
          <w:divBdr>
            <w:top w:val="none" w:sz="0" w:space="0" w:color="auto"/>
            <w:left w:val="none" w:sz="0" w:space="0" w:color="auto"/>
            <w:bottom w:val="none" w:sz="0" w:space="0" w:color="auto"/>
            <w:right w:val="none" w:sz="0" w:space="0" w:color="auto"/>
          </w:divBdr>
        </w:div>
        <w:div w:id="1860007565">
          <w:marLeft w:val="0"/>
          <w:marRight w:val="0"/>
          <w:marTop w:val="0"/>
          <w:marBottom w:val="0"/>
          <w:divBdr>
            <w:top w:val="none" w:sz="0" w:space="0" w:color="auto"/>
            <w:left w:val="none" w:sz="0" w:space="0" w:color="auto"/>
            <w:bottom w:val="none" w:sz="0" w:space="0" w:color="auto"/>
            <w:right w:val="none" w:sz="0" w:space="0" w:color="auto"/>
          </w:divBdr>
        </w:div>
        <w:div w:id="1994020326">
          <w:marLeft w:val="0"/>
          <w:marRight w:val="0"/>
          <w:marTop w:val="0"/>
          <w:marBottom w:val="0"/>
          <w:divBdr>
            <w:top w:val="none" w:sz="0" w:space="0" w:color="auto"/>
            <w:left w:val="none" w:sz="0" w:space="0" w:color="auto"/>
            <w:bottom w:val="none" w:sz="0" w:space="0" w:color="auto"/>
            <w:right w:val="none" w:sz="0" w:space="0" w:color="auto"/>
          </w:divBdr>
        </w:div>
      </w:divsChild>
    </w:div>
    <w:div w:id="876041209">
      <w:bodyDiv w:val="1"/>
      <w:marLeft w:val="0"/>
      <w:marRight w:val="0"/>
      <w:marTop w:val="0"/>
      <w:marBottom w:val="0"/>
      <w:divBdr>
        <w:top w:val="none" w:sz="0" w:space="0" w:color="auto"/>
        <w:left w:val="none" w:sz="0" w:space="0" w:color="auto"/>
        <w:bottom w:val="none" w:sz="0" w:space="0" w:color="auto"/>
        <w:right w:val="none" w:sz="0" w:space="0" w:color="auto"/>
      </w:divBdr>
    </w:div>
    <w:div w:id="880361159">
      <w:bodyDiv w:val="1"/>
      <w:marLeft w:val="0"/>
      <w:marRight w:val="0"/>
      <w:marTop w:val="0"/>
      <w:marBottom w:val="0"/>
      <w:divBdr>
        <w:top w:val="none" w:sz="0" w:space="0" w:color="auto"/>
        <w:left w:val="none" w:sz="0" w:space="0" w:color="auto"/>
        <w:bottom w:val="none" w:sz="0" w:space="0" w:color="auto"/>
        <w:right w:val="none" w:sz="0" w:space="0" w:color="auto"/>
      </w:divBdr>
    </w:div>
    <w:div w:id="910385129">
      <w:bodyDiv w:val="1"/>
      <w:marLeft w:val="0"/>
      <w:marRight w:val="0"/>
      <w:marTop w:val="0"/>
      <w:marBottom w:val="0"/>
      <w:divBdr>
        <w:top w:val="none" w:sz="0" w:space="0" w:color="auto"/>
        <w:left w:val="none" w:sz="0" w:space="0" w:color="auto"/>
        <w:bottom w:val="none" w:sz="0" w:space="0" w:color="auto"/>
        <w:right w:val="none" w:sz="0" w:space="0" w:color="auto"/>
      </w:divBdr>
      <w:divsChild>
        <w:div w:id="688070397">
          <w:marLeft w:val="0"/>
          <w:marRight w:val="0"/>
          <w:marTop w:val="0"/>
          <w:marBottom w:val="0"/>
          <w:divBdr>
            <w:top w:val="none" w:sz="0" w:space="0" w:color="auto"/>
            <w:left w:val="none" w:sz="0" w:space="0" w:color="auto"/>
            <w:bottom w:val="none" w:sz="0" w:space="0" w:color="auto"/>
            <w:right w:val="none" w:sz="0" w:space="0" w:color="auto"/>
          </w:divBdr>
        </w:div>
        <w:div w:id="723255954">
          <w:marLeft w:val="0"/>
          <w:marRight w:val="0"/>
          <w:marTop w:val="0"/>
          <w:marBottom w:val="0"/>
          <w:divBdr>
            <w:top w:val="none" w:sz="0" w:space="0" w:color="auto"/>
            <w:left w:val="none" w:sz="0" w:space="0" w:color="auto"/>
            <w:bottom w:val="none" w:sz="0" w:space="0" w:color="auto"/>
            <w:right w:val="none" w:sz="0" w:space="0" w:color="auto"/>
          </w:divBdr>
        </w:div>
        <w:div w:id="875779232">
          <w:marLeft w:val="0"/>
          <w:marRight w:val="0"/>
          <w:marTop w:val="0"/>
          <w:marBottom w:val="0"/>
          <w:divBdr>
            <w:top w:val="none" w:sz="0" w:space="0" w:color="auto"/>
            <w:left w:val="none" w:sz="0" w:space="0" w:color="auto"/>
            <w:bottom w:val="none" w:sz="0" w:space="0" w:color="auto"/>
            <w:right w:val="none" w:sz="0" w:space="0" w:color="auto"/>
          </w:divBdr>
        </w:div>
        <w:div w:id="1443838538">
          <w:marLeft w:val="0"/>
          <w:marRight w:val="0"/>
          <w:marTop w:val="0"/>
          <w:marBottom w:val="0"/>
          <w:divBdr>
            <w:top w:val="none" w:sz="0" w:space="0" w:color="auto"/>
            <w:left w:val="none" w:sz="0" w:space="0" w:color="auto"/>
            <w:bottom w:val="none" w:sz="0" w:space="0" w:color="auto"/>
            <w:right w:val="none" w:sz="0" w:space="0" w:color="auto"/>
          </w:divBdr>
        </w:div>
      </w:divsChild>
    </w:div>
    <w:div w:id="971902698">
      <w:bodyDiv w:val="1"/>
      <w:marLeft w:val="0"/>
      <w:marRight w:val="0"/>
      <w:marTop w:val="0"/>
      <w:marBottom w:val="0"/>
      <w:divBdr>
        <w:top w:val="none" w:sz="0" w:space="0" w:color="auto"/>
        <w:left w:val="none" w:sz="0" w:space="0" w:color="auto"/>
        <w:bottom w:val="none" w:sz="0" w:space="0" w:color="auto"/>
        <w:right w:val="none" w:sz="0" w:space="0" w:color="auto"/>
      </w:divBdr>
    </w:div>
    <w:div w:id="979186568">
      <w:bodyDiv w:val="1"/>
      <w:marLeft w:val="0"/>
      <w:marRight w:val="0"/>
      <w:marTop w:val="0"/>
      <w:marBottom w:val="0"/>
      <w:divBdr>
        <w:top w:val="none" w:sz="0" w:space="0" w:color="auto"/>
        <w:left w:val="none" w:sz="0" w:space="0" w:color="auto"/>
        <w:bottom w:val="none" w:sz="0" w:space="0" w:color="auto"/>
        <w:right w:val="none" w:sz="0" w:space="0" w:color="auto"/>
      </w:divBdr>
    </w:div>
    <w:div w:id="1040014563">
      <w:bodyDiv w:val="1"/>
      <w:marLeft w:val="0"/>
      <w:marRight w:val="0"/>
      <w:marTop w:val="0"/>
      <w:marBottom w:val="0"/>
      <w:divBdr>
        <w:top w:val="none" w:sz="0" w:space="0" w:color="auto"/>
        <w:left w:val="none" w:sz="0" w:space="0" w:color="auto"/>
        <w:bottom w:val="none" w:sz="0" w:space="0" w:color="auto"/>
        <w:right w:val="none" w:sz="0" w:space="0" w:color="auto"/>
      </w:divBdr>
    </w:div>
    <w:div w:id="1060595443">
      <w:bodyDiv w:val="1"/>
      <w:marLeft w:val="0"/>
      <w:marRight w:val="0"/>
      <w:marTop w:val="0"/>
      <w:marBottom w:val="0"/>
      <w:divBdr>
        <w:top w:val="none" w:sz="0" w:space="0" w:color="auto"/>
        <w:left w:val="none" w:sz="0" w:space="0" w:color="auto"/>
        <w:bottom w:val="none" w:sz="0" w:space="0" w:color="auto"/>
        <w:right w:val="none" w:sz="0" w:space="0" w:color="auto"/>
      </w:divBdr>
    </w:div>
    <w:div w:id="1111512047">
      <w:bodyDiv w:val="1"/>
      <w:marLeft w:val="0"/>
      <w:marRight w:val="0"/>
      <w:marTop w:val="0"/>
      <w:marBottom w:val="0"/>
      <w:divBdr>
        <w:top w:val="none" w:sz="0" w:space="0" w:color="auto"/>
        <w:left w:val="none" w:sz="0" w:space="0" w:color="auto"/>
        <w:bottom w:val="none" w:sz="0" w:space="0" w:color="auto"/>
        <w:right w:val="none" w:sz="0" w:space="0" w:color="auto"/>
      </w:divBdr>
    </w:div>
    <w:div w:id="1252548978">
      <w:bodyDiv w:val="1"/>
      <w:marLeft w:val="0"/>
      <w:marRight w:val="0"/>
      <w:marTop w:val="0"/>
      <w:marBottom w:val="0"/>
      <w:divBdr>
        <w:top w:val="none" w:sz="0" w:space="0" w:color="auto"/>
        <w:left w:val="none" w:sz="0" w:space="0" w:color="auto"/>
        <w:bottom w:val="none" w:sz="0" w:space="0" w:color="auto"/>
        <w:right w:val="none" w:sz="0" w:space="0" w:color="auto"/>
      </w:divBdr>
    </w:div>
    <w:div w:id="1343818023">
      <w:bodyDiv w:val="1"/>
      <w:marLeft w:val="0"/>
      <w:marRight w:val="0"/>
      <w:marTop w:val="0"/>
      <w:marBottom w:val="0"/>
      <w:divBdr>
        <w:top w:val="none" w:sz="0" w:space="0" w:color="auto"/>
        <w:left w:val="none" w:sz="0" w:space="0" w:color="auto"/>
        <w:bottom w:val="none" w:sz="0" w:space="0" w:color="auto"/>
        <w:right w:val="none" w:sz="0" w:space="0" w:color="auto"/>
      </w:divBdr>
    </w:div>
    <w:div w:id="1348019166">
      <w:bodyDiv w:val="1"/>
      <w:marLeft w:val="0"/>
      <w:marRight w:val="0"/>
      <w:marTop w:val="0"/>
      <w:marBottom w:val="0"/>
      <w:divBdr>
        <w:top w:val="none" w:sz="0" w:space="0" w:color="auto"/>
        <w:left w:val="none" w:sz="0" w:space="0" w:color="auto"/>
        <w:bottom w:val="none" w:sz="0" w:space="0" w:color="auto"/>
        <w:right w:val="none" w:sz="0" w:space="0" w:color="auto"/>
      </w:divBdr>
    </w:div>
    <w:div w:id="1381436038">
      <w:bodyDiv w:val="1"/>
      <w:marLeft w:val="0"/>
      <w:marRight w:val="0"/>
      <w:marTop w:val="0"/>
      <w:marBottom w:val="0"/>
      <w:divBdr>
        <w:top w:val="none" w:sz="0" w:space="0" w:color="auto"/>
        <w:left w:val="none" w:sz="0" w:space="0" w:color="auto"/>
        <w:bottom w:val="none" w:sz="0" w:space="0" w:color="auto"/>
        <w:right w:val="none" w:sz="0" w:space="0" w:color="auto"/>
      </w:divBdr>
    </w:div>
    <w:div w:id="1429497888">
      <w:bodyDiv w:val="1"/>
      <w:marLeft w:val="0"/>
      <w:marRight w:val="0"/>
      <w:marTop w:val="0"/>
      <w:marBottom w:val="0"/>
      <w:divBdr>
        <w:top w:val="none" w:sz="0" w:space="0" w:color="auto"/>
        <w:left w:val="none" w:sz="0" w:space="0" w:color="auto"/>
        <w:bottom w:val="none" w:sz="0" w:space="0" w:color="auto"/>
        <w:right w:val="none" w:sz="0" w:space="0" w:color="auto"/>
      </w:divBdr>
    </w:div>
    <w:div w:id="1451126104">
      <w:bodyDiv w:val="1"/>
      <w:marLeft w:val="0"/>
      <w:marRight w:val="0"/>
      <w:marTop w:val="0"/>
      <w:marBottom w:val="0"/>
      <w:divBdr>
        <w:top w:val="none" w:sz="0" w:space="0" w:color="auto"/>
        <w:left w:val="none" w:sz="0" w:space="0" w:color="auto"/>
        <w:bottom w:val="none" w:sz="0" w:space="0" w:color="auto"/>
        <w:right w:val="none" w:sz="0" w:space="0" w:color="auto"/>
      </w:divBdr>
    </w:div>
    <w:div w:id="1480489950">
      <w:bodyDiv w:val="1"/>
      <w:marLeft w:val="0"/>
      <w:marRight w:val="0"/>
      <w:marTop w:val="0"/>
      <w:marBottom w:val="0"/>
      <w:divBdr>
        <w:top w:val="none" w:sz="0" w:space="0" w:color="auto"/>
        <w:left w:val="none" w:sz="0" w:space="0" w:color="auto"/>
        <w:bottom w:val="none" w:sz="0" w:space="0" w:color="auto"/>
        <w:right w:val="none" w:sz="0" w:space="0" w:color="auto"/>
      </w:divBdr>
    </w:div>
    <w:div w:id="1504969942">
      <w:bodyDiv w:val="1"/>
      <w:marLeft w:val="0"/>
      <w:marRight w:val="0"/>
      <w:marTop w:val="0"/>
      <w:marBottom w:val="0"/>
      <w:divBdr>
        <w:top w:val="none" w:sz="0" w:space="0" w:color="auto"/>
        <w:left w:val="none" w:sz="0" w:space="0" w:color="auto"/>
        <w:bottom w:val="none" w:sz="0" w:space="0" w:color="auto"/>
        <w:right w:val="none" w:sz="0" w:space="0" w:color="auto"/>
      </w:divBdr>
    </w:div>
    <w:div w:id="1613243571">
      <w:bodyDiv w:val="1"/>
      <w:marLeft w:val="0"/>
      <w:marRight w:val="0"/>
      <w:marTop w:val="0"/>
      <w:marBottom w:val="0"/>
      <w:divBdr>
        <w:top w:val="none" w:sz="0" w:space="0" w:color="auto"/>
        <w:left w:val="none" w:sz="0" w:space="0" w:color="auto"/>
        <w:bottom w:val="none" w:sz="0" w:space="0" w:color="auto"/>
        <w:right w:val="none" w:sz="0" w:space="0" w:color="auto"/>
      </w:divBdr>
    </w:div>
    <w:div w:id="1663312667">
      <w:bodyDiv w:val="1"/>
      <w:marLeft w:val="0"/>
      <w:marRight w:val="0"/>
      <w:marTop w:val="0"/>
      <w:marBottom w:val="0"/>
      <w:divBdr>
        <w:top w:val="none" w:sz="0" w:space="0" w:color="auto"/>
        <w:left w:val="none" w:sz="0" w:space="0" w:color="auto"/>
        <w:bottom w:val="none" w:sz="0" w:space="0" w:color="auto"/>
        <w:right w:val="none" w:sz="0" w:space="0" w:color="auto"/>
      </w:divBdr>
    </w:div>
    <w:div w:id="1806660369">
      <w:bodyDiv w:val="1"/>
      <w:marLeft w:val="0"/>
      <w:marRight w:val="0"/>
      <w:marTop w:val="0"/>
      <w:marBottom w:val="0"/>
      <w:divBdr>
        <w:top w:val="none" w:sz="0" w:space="0" w:color="auto"/>
        <w:left w:val="none" w:sz="0" w:space="0" w:color="auto"/>
        <w:bottom w:val="none" w:sz="0" w:space="0" w:color="auto"/>
        <w:right w:val="none" w:sz="0" w:space="0" w:color="auto"/>
      </w:divBdr>
    </w:div>
    <w:div w:id="1827814444">
      <w:bodyDiv w:val="1"/>
      <w:marLeft w:val="0"/>
      <w:marRight w:val="0"/>
      <w:marTop w:val="0"/>
      <w:marBottom w:val="0"/>
      <w:divBdr>
        <w:top w:val="none" w:sz="0" w:space="0" w:color="auto"/>
        <w:left w:val="none" w:sz="0" w:space="0" w:color="auto"/>
        <w:bottom w:val="none" w:sz="0" w:space="0" w:color="auto"/>
        <w:right w:val="none" w:sz="0" w:space="0" w:color="auto"/>
      </w:divBdr>
    </w:div>
    <w:div w:id="1854109752">
      <w:bodyDiv w:val="1"/>
      <w:marLeft w:val="0"/>
      <w:marRight w:val="0"/>
      <w:marTop w:val="0"/>
      <w:marBottom w:val="0"/>
      <w:divBdr>
        <w:top w:val="none" w:sz="0" w:space="0" w:color="auto"/>
        <w:left w:val="none" w:sz="0" w:space="0" w:color="auto"/>
        <w:bottom w:val="none" w:sz="0" w:space="0" w:color="auto"/>
        <w:right w:val="none" w:sz="0" w:space="0" w:color="auto"/>
      </w:divBdr>
    </w:div>
    <w:div w:id="1854874143">
      <w:bodyDiv w:val="1"/>
      <w:marLeft w:val="0"/>
      <w:marRight w:val="0"/>
      <w:marTop w:val="0"/>
      <w:marBottom w:val="0"/>
      <w:divBdr>
        <w:top w:val="none" w:sz="0" w:space="0" w:color="auto"/>
        <w:left w:val="none" w:sz="0" w:space="0" w:color="auto"/>
        <w:bottom w:val="none" w:sz="0" w:space="0" w:color="auto"/>
        <w:right w:val="none" w:sz="0" w:space="0" w:color="auto"/>
      </w:divBdr>
    </w:div>
    <w:div w:id="1900093714">
      <w:bodyDiv w:val="1"/>
      <w:marLeft w:val="0"/>
      <w:marRight w:val="0"/>
      <w:marTop w:val="0"/>
      <w:marBottom w:val="0"/>
      <w:divBdr>
        <w:top w:val="none" w:sz="0" w:space="0" w:color="auto"/>
        <w:left w:val="none" w:sz="0" w:space="0" w:color="auto"/>
        <w:bottom w:val="none" w:sz="0" w:space="0" w:color="auto"/>
        <w:right w:val="none" w:sz="0" w:space="0" w:color="auto"/>
      </w:divBdr>
    </w:div>
    <w:div w:id="1970865206">
      <w:bodyDiv w:val="1"/>
      <w:marLeft w:val="0"/>
      <w:marRight w:val="0"/>
      <w:marTop w:val="0"/>
      <w:marBottom w:val="0"/>
      <w:divBdr>
        <w:top w:val="none" w:sz="0" w:space="0" w:color="auto"/>
        <w:left w:val="none" w:sz="0" w:space="0" w:color="auto"/>
        <w:bottom w:val="none" w:sz="0" w:space="0" w:color="auto"/>
        <w:right w:val="none" w:sz="0" w:space="0" w:color="auto"/>
      </w:divBdr>
    </w:div>
    <w:div w:id="2011104039">
      <w:bodyDiv w:val="1"/>
      <w:marLeft w:val="0"/>
      <w:marRight w:val="0"/>
      <w:marTop w:val="0"/>
      <w:marBottom w:val="0"/>
      <w:divBdr>
        <w:top w:val="none" w:sz="0" w:space="0" w:color="auto"/>
        <w:left w:val="none" w:sz="0" w:space="0" w:color="auto"/>
        <w:bottom w:val="none" w:sz="0" w:space="0" w:color="auto"/>
        <w:right w:val="none" w:sz="0" w:space="0" w:color="auto"/>
      </w:divBdr>
    </w:div>
    <w:div w:id="2016613401">
      <w:bodyDiv w:val="1"/>
      <w:marLeft w:val="0"/>
      <w:marRight w:val="0"/>
      <w:marTop w:val="0"/>
      <w:marBottom w:val="0"/>
      <w:divBdr>
        <w:top w:val="none" w:sz="0" w:space="0" w:color="auto"/>
        <w:left w:val="none" w:sz="0" w:space="0" w:color="auto"/>
        <w:bottom w:val="none" w:sz="0" w:space="0" w:color="auto"/>
        <w:right w:val="none" w:sz="0" w:space="0" w:color="auto"/>
      </w:divBdr>
    </w:div>
    <w:div w:id="2027318037">
      <w:bodyDiv w:val="1"/>
      <w:marLeft w:val="0"/>
      <w:marRight w:val="0"/>
      <w:marTop w:val="0"/>
      <w:marBottom w:val="0"/>
      <w:divBdr>
        <w:top w:val="none" w:sz="0" w:space="0" w:color="auto"/>
        <w:left w:val="none" w:sz="0" w:space="0" w:color="auto"/>
        <w:bottom w:val="none" w:sz="0" w:space="0" w:color="auto"/>
        <w:right w:val="none" w:sz="0" w:space="0" w:color="auto"/>
      </w:divBdr>
    </w:div>
    <w:div w:id="2082866093">
      <w:bodyDiv w:val="1"/>
      <w:marLeft w:val="0"/>
      <w:marRight w:val="0"/>
      <w:marTop w:val="0"/>
      <w:marBottom w:val="0"/>
      <w:divBdr>
        <w:top w:val="none" w:sz="0" w:space="0" w:color="auto"/>
        <w:left w:val="none" w:sz="0" w:space="0" w:color="auto"/>
        <w:bottom w:val="none" w:sz="0" w:space="0" w:color="auto"/>
        <w:right w:val="none" w:sz="0" w:space="0" w:color="auto"/>
      </w:divBdr>
    </w:div>
    <w:div w:id="2084063537">
      <w:bodyDiv w:val="1"/>
      <w:marLeft w:val="0"/>
      <w:marRight w:val="0"/>
      <w:marTop w:val="0"/>
      <w:marBottom w:val="0"/>
      <w:divBdr>
        <w:top w:val="none" w:sz="0" w:space="0" w:color="auto"/>
        <w:left w:val="none" w:sz="0" w:space="0" w:color="auto"/>
        <w:bottom w:val="none" w:sz="0" w:space="0" w:color="auto"/>
        <w:right w:val="none" w:sz="0" w:space="0" w:color="auto"/>
      </w:divBdr>
    </w:div>
    <w:div w:id="2129617111">
      <w:bodyDiv w:val="1"/>
      <w:marLeft w:val="0"/>
      <w:marRight w:val="0"/>
      <w:marTop w:val="0"/>
      <w:marBottom w:val="0"/>
      <w:divBdr>
        <w:top w:val="none" w:sz="0" w:space="0" w:color="auto"/>
        <w:left w:val="none" w:sz="0" w:space="0" w:color="auto"/>
        <w:bottom w:val="none" w:sz="0" w:space="0" w:color="auto"/>
        <w:right w:val="none" w:sz="0" w:space="0" w:color="auto"/>
      </w:divBdr>
    </w:div>
    <w:div w:id="2132283112">
      <w:bodyDiv w:val="1"/>
      <w:marLeft w:val="0"/>
      <w:marRight w:val="0"/>
      <w:marTop w:val="0"/>
      <w:marBottom w:val="0"/>
      <w:divBdr>
        <w:top w:val="none" w:sz="0" w:space="0" w:color="auto"/>
        <w:left w:val="none" w:sz="0" w:space="0" w:color="auto"/>
        <w:bottom w:val="none" w:sz="0" w:space="0" w:color="auto"/>
        <w:right w:val="none" w:sz="0" w:space="0" w:color="auto"/>
      </w:divBdr>
    </w:div>
    <w:div w:id="21425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69C0-E74C-4A4B-8EAC-20C46312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July 21, 1998</vt:lpstr>
    </vt:vector>
  </TitlesOfParts>
  <Company>Pajaro Valley U.S.D</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1998</dc:title>
  <dc:creator>Jim McCluskey</dc:creator>
  <cp:lastModifiedBy>Gomez, Rosie</cp:lastModifiedBy>
  <cp:revision>5</cp:revision>
  <cp:lastPrinted>2014-12-05T21:42:00Z</cp:lastPrinted>
  <dcterms:created xsi:type="dcterms:W3CDTF">2014-12-05T18:50:00Z</dcterms:created>
  <dcterms:modified xsi:type="dcterms:W3CDTF">2014-12-05T21:48:00Z</dcterms:modified>
</cp:coreProperties>
</file>