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F51E4" w:rsidRDefault="00AF51E4" w:rsidP="00AF51E4">
      <w:pPr>
        <w:ind w:right="-360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-114300</wp:posOffset>
                </wp:positionV>
                <wp:extent cx="5372100" cy="457835"/>
                <wp:effectExtent l="28575" t="28575" r="28575" b="374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83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5C37" id="Rectangle 1" o:spid="_x0000_s1026" style="position:absolute;margin-left:32.25pt;margin-top:-9pt;width:423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" filled="f" strokeweight="4.5pt">
                <v:stroke linestyle="thickThin"/>
              </v:rect>
            </w:pict>
          </mc:Fallback>
        </mc:AlternateContent>
      </w:r>
      <w:bookmarkEnd w:id="0"/>
      <w:r>
        <w:rPr>
          <w:b/>
          <w:sz w:val="28"/>
          <w:szCs w:val="28"/>
        </w:rPr>
        <w:t>CERTIFICATED EVALUATION FOR ADMINISTRATORS</w:t>
      </w:r>
    </w:p>
    <w:p w:rsidR="00AF51E4" w:rsidRPr="00D64450" w:rsidRDefault="00AF51E4" w:rsidP="00AF51E4">
      <w:pPr>
        <w:ind w:right="-360"/>
        <w:jc w:val="center"/>
        <w:rPr>
          <w:b/>
          <w:sz w:val="28"/>
          <w:szCs w:val="28"/>
        </w:rPr>
      </w:pPr>
    </w:p>
    <w:p w:rsidR="00AF51E4" w:rsidRDefault="000A6BE9" w:rsidP="00AF51E4">
      <w:pPr>
        <w:ind w:right="-360"/>
        <w:jc w:val="center"/>
      </w:pPr>
      <w:r>
        <w:t>Thursday, September 15</w:t>
      </w:r>
      <w:r w:rsidR="00AF51E4">
        <w:t xml:space="preserve"> Human Resources</w:t>
      </w:r>
    </w:p>
    <w:p w:rsidR="00AF51E4" w:rsidRDefault="00AF51E4" w:rsidP="00AF51E4">
      <w:pPr>
        <w:ind w:right="-360"/>
        <w:jc w:val="center"/>
        <w:rPr>
          <w:rFonts w:ascii="Palatino Linotype" w:hAnsi="Palatino Linotype"/>
          <w:sz w:val="28"/>
          <w:szCs w:val="28"/>
        </w:rPr>
      </w:pPr>
    </w:p>
    <w:p w:rsidR="00AF51E4" w:rsidRPr="006E6B4B" w:rsidRDefault="00AF51E4" w:rsidP="00AF51E4">
      <w:pPr>
        <w:ind w:right="-360"/>
        <w:jc w:val="center"/>
        <w:rPr>
          <w:rFonts w:ascii="Palatino Linotype" w:hAnsi="Palatino Linotype"/>
          <w:sz w:val="28"/>
          <w:szCs w:val="28"/>
        </w:rPr>
      </w:pPr>
      <w:r w:rsidRPr="006E6B4B">
        <w:rPr>
          <w:rFonts w:ascii="Palatino Linotype" w:hAnsi="Palatino Linotype"/>
          <w:sz w:val="28"/>
          <w:szCs w:val="28"/>
        </w:rPr>
        <w:t>AGENDA</w:t>
      </w:r>
      <w:r>
        <w:rPr>
          <w:rFonts w:ascii="Palatino Linotype" w:hAnsi="Palatino Linotype"/>
          <w:sz w:val="28"/>
          <w:szCs w:val="28"/>
        </w:rPr>
        <w:t xml:space="preserve"> and NOTES</w:t>
      </w:r>
    </w:p>
    <w:p w:rsidR="00AF51E4" w:rsidRDefault="00AF51E4" w:rsidP="00AF51E4">
      <w:pPr>
        <w:ind w:right="-360"/>
      </w:pPr>
    </w:p>
    <w:p w:rsidR="00AF51E4" w:rsidRDefault="00AF51E4" w:rsidP="00AF51E4">
      <w:pPr>
        <w:numPr>
          <w:ilvl w:val="0"/>
          <w:numId w:val="1"/>
        </w:numPr>
        <w:ind w:right="-360"/>
      </w:pPr>
      <w:r>
        <w:t xml:space="preserve">Introductions </w:t>
      </w:r>
    </w:p>
    <w:p w:rsidR="00AF51E4" w:rsidRDefault="00AF51E4" w:rsidP="00AF51E4">
      <w:pPr>
        <w:numPr>
          <w:ilvl w:val="1"/>
          <w:numId w:val="1"/>
        </w:numPr>
        <w:ind w:right="-360"/>
      </w:pPr>
      <w:r>
        <w:t>Employment Status: Tenured, permanent, non-tenured, intern, probationary 0, probationary 1, probationary 2, categorical, temporary placeholder, temporary categorical, leave of absence, supplementary</w:t>
      </w:r>
    </w:p>
    <w:p w:rsidR="00AF51E4" w:rsidRDefault="00AF51E4" w:rsidP="00AF51E4">
      <w:pPr>
        <w:numPr>
          <w:ilvl w:val="1"/>
          <w:numId w:val="1"/>
        </w:numPr>
        <w:ind w:right="-360"/>
      </w:pPr>
      <w:r>
        <w:t>Everyone gets evaluated (it’s in the contract)</w:t>
      </w:r>
    </w:p>
    <w:p w:rsidR="00AF51E4" w:rsidRDefault="00AF51E4" w:rsidP="00AF51E4">
      <w:pPr>
        <w:ind w:right="-360"/>
      </w:pPr>
      <w:r>
        <w:tab/>
      </w:r>
    </w:p>
    <w:p w:rsidR="00AF51E4" w:rsidRDefault="00AF51E4" w:rsidP="00AF51E4">
      <w:pPr>
        <w:ind w:left="720" w:right="-360"/>
      </w:pPr>
      <w:r>
        <w:tab/>
      </w:r>
    </w:p>
    <w:p w:rsidR="00AF51E4" w:rsidRDefault="00AF51E4" w:rsidP="00AF51E4">
      <w:pPr>
        <w:numPr>
          <w:ilvl w:val="0"/>
          <w:numId w:val="1"/>
        </w:numPr>
        <w:ind w:right="-360"/>
      </w:pPr>
      <w:r>
        <w:t>Human Resources Website: pvusd.net -</w:t>
      </w:r>
      <w:r>
        <w:sym w:font="Wingdings" w:char="F0E0"/>
      </w:r>
      <w:r>
        <w:t xml:space="preserve"> Departments </w:t>
      </w:r>
      <w:r w:rsidRPr="00FB72E2">
        <w:rPr>
          <w:rFonts w:ascii="Wingdings 3" w:hAnsi="Wingdings 3"/>
        </w:rPr>
        <w:sym w:font="Wingdings" w:char="F0E0"/>
      </w:r>
      <w:r>
        <w:t xml:space="preserve">HR </w:t>
      </w:r>
      <w:r w:rsidRPr="00FB72E2">
        <w:rPr>
          <w:rFonts w:ascii="Wingdings 3" w:hAnsi="Wingdings 3"/>
        </w:rPr>
        <w:sym w:font="Wingdings" w:char="F0E0"/>
      </w:r>
      <w:r>
        <w:t xml:space="preserve"> Certificated Evaluation System -</w:t>
      </w:r>
      <w:r>
        <w:sym w:font="Wingdings" w:char="F0E0"/>
      </w:r>
      <w:r>
        <w:t xml:space="preserve"> Evaluation of Non    Tenured Staff (or Evaluation  of Tenured Staff)</w:t>
      </w:r>
    </w:p>
    <w:p w:rsidR="00AF51E4" w:rsidRDefault="00AF51E4" w:rsidP="00AF51E4">
      <w:pPr>
        <w:ind w:right="-360" w:firstLine="720"/>
      </w:pPr>
      <w:r>
        <w:t>Process and timelines</w:t>
      </w:r>
    </w:p>
    <w:p w:rsidR="00AF51E4" w:rsidRDefault="00AF51E4" w:rsidP="00AF51E4">
      <w:pPr>
        <w:ind w:right="-360" w:firstLine="720"/>
      </w:pPr>
      <w:r>
        <w:t>All teachers, big or small, part-time or full-time, get evaluated.</w:t>
      </w:r>
    </w:p>
    <w:p w:rsidR="00AF51E4" w:rsidRDefault="00AF51E4" w:rsidP="00AF51E4">
      <w:pPr>
        <w:ind w:right="-360"/>
      </w:pPr>
    </w:p>
    <w:p w:rsidR="00AF51E4" w:rsidRDefault="00AF51E4" w:rsidP="00AF51E4">
      <w:pPr>
        <w:ind w:right="-360" w:firstLine="720"/>
      </w:pPr>
      <w:r>
        <w:tab/>
      </w:r>
      <w:r>
        <w:tab/>
      </w:r>
      <w:r>
        <w:tab/>
      </w:r>
      <w:r>
        <w:tab/>
      </w:r>
      <w:r>
        <w:tab/>
      </w:r>
    </w:p>
    <w:p w:rsidR="00AF51E4" w:rsidRDefault="00AF51E4" w:rsidP="00AF51E4">
      <w:pPr>
        <w:ind w:right="-360" w:firstLine="720"/>
      </w:pPr>
      <w:r>
        <w:t>Teaching Continuum</w:t>
      </w:r>
    </w:p>
    <w:p w:rsidR="00AF51E4" w:rsidRDefault="00AF51E4" w:rsidP="00AF51E4">
      <w:pPr>
        <w:ind w:right="-360"/>
      </w:pPr>
      <w:r>
        <w:tab/>
      </w:r>
      <w:r>
        <w:tab/>
      </w:r>
    </w:p>
    <w:p w:rsidR="00AF51E4" w:rsidRDefault="00AF51E4" w:rsidP="00AF51E4">
      <w:pPr>
        <w:ind w:right="-360"/>
      </w:pPr>
    </w:p>
    <w:p w:rsidR="00AF51E4" w:rsidRDefault="00AF51E4" w:rsidP="00AF51E4">
      <w:pPr>
        <w:numPr>
          <w:ilvl w:val="0"/>
          <w:numId w:val="1"/>
        </w:numPr>
        <w:ind w:right="-360"/>
      </w:pPr>
      <w:r w:rsidRPr="00277AA9">
        <w:rPr>
          <w:b/>
          <w:u w:val="single"/>
        </w:rPr>
        <w:t>Non-Tenured Teach</w:t>
      </w:r>
      <w:smartTag w:uri="urn:schemas-microsoft-com:office:smarttags" w:element="PersonName">
        <w:r w:rsidRPr="00277AA9">
          <w:rPr>
            <w:b/>
            <w:u w:val="single"/>
          </w:rPr>
          <w:t>er</w:t>
        </w:r>
      </w:smartTag>
      <w:r w:rsidRPr="00277AA9">
        <w:rPr>
          <w:b/>
          <w:u w:val="single"/>
        </w:rPr>
        <w:t xml:space="preserve">s </w:t>
      </w:r>
      <w:r>
        <w:t xml:space="preserve"> </w:t>
      </w:r>
    </w:p>
    <w:p w:rsidR="00AF51E4" w:rsidRDefault="00AF51E4" w:rsidP="00AF51E4">
      <w:pPr>
        <w:spacing w:line="360" w:lineRule="auto"/>
        <w:ind w:right="-360" w:firstLine="720"/>
      </w:pPr>
      <w:r>
        <w:lastRenderedPageBreak/>
        <w:t>General Timelines, p. 2</w:t>
      </w:r>
    </w:p>
    <w:p w:rsidR="00AF51E4" w:rsidRDefault="00AF51E4" w:rsidP="00AF51E4">
      <w:pPr>
        <w:ind w:left="720" w:right="-360"/>
      </w:pPr>
      <w:r>
        <w:t>Planning conference – teacher brings completed p.23 – NTP participants may use the NTP form, which contains equivalent information</w:t>
      </w:r>
    </w:p>
    <w:p w:rsidR="00AF51E4" w:rsidRDefault="00AF51E4" w:rsidP="00AF51E4">
      <w:pPr>
        <w:ind w:left="720" w:right="-360"/>
      </w:pPr>
    </w:p>
    <w:p w:rsidR="00AF51E4" w:rsidRDefault="00AF51E4" w:rsidP="00AF51E4">
      <w:pPr>
        <w:spacing w:line="360" w:lineRule="auto"/>
        <w:ind w:right="-360" w:firstLine="720"/>
      </w:pPr>
      <w:r>
        <w:t>Observation process (3 time): Pre-conference, Observation, Post-Conference</w:t>
      </w:r>
    </w:p>
    <w:p w:rsidR="00AF51E4" w:rsidRDefault="00AF51E4" w:rsidP="00AF51E4">
      <w:pPr>
        <w:spacing w:line="360" w:lineRule="auto"/>
        <w:ind w:left="720" w:right="-360" w:firstLine="720"/>
      </w:pPr>
      <w:r>
        <w:t xml:space="preserve">Teacher Lesson Plans to evaluator, p. 28 </w:t>
      </w:r>
      <w:r w:rsidRPr="00277AA9">
        <w:rPr>
          <w:b/>
          <w:u w:val="single"/>
        </w:rPr>
        <w:t>or equivalent</w:t>
      </w:r>
    </w:p>
    <w:p w:rsidR="00AF51E4" w:rsidRDefault="00AF51E4" w:rsidP="00AF51E4">
      <w:pPr>
        <w:spacing w:line="360" w:lineRule="auto"/>
        <w:ind w:left="720" w:right="-360" w:firstLine="720"/>
      </w:pPr>
      <w:r>
        <w:t>Pre-observation Conference, p. 30</w:t>
      </w:r>
    </w:p>
    <w:p w:rsidR="00AF51E4" w:rsidRDefault="00AF51E4" w:rsidP="00AF51E4">
      <w:pPr>
        <w:spacing w:line="360" w:lineRule="auto"/>
        <w:ind w:left="720" w:right="-360" w:firstLine="720"/>
      </w:pPr>
      <w:r>
        <w:t xml:space="preserve">Observation, p. 31 </w:t>
      </w:r>
      <w:r w:rsidRPr="00277AA9">
        <w:rPr>
          <w:b/>
          <w:u w:val="single"/>
        </w:rPr>
        <w:t>or equivalent</w:t>
      </w:r>
      <w:r>
        <w:t xml:space="preserve"> ,  be sure to include admin comments at the end!!</w:t>
      </w:r>
    </w:p>
    <w:p w:rsidR="00AF51E4" w:rsidRDefault="00AF51E4" w:rsidP="00AF51E4">
      <w:pPr>
        <w:spacing w:line="360" w:lineRule="auto"/>
        <w:ind w:left="720" w:right="-360" w:firstLine="720"/>
      </w:pPr>
      <w:r>
        <w:tab/>
        <w:t>30 minutes, at least</w:t>
      </w:r>
    </w:p>
    <w:p w:rsidR="00AF51E4" w:rsidRDefault="00AF51E4" w:rsidP="00AF51E4">
      <w:pPr>
        <w:spacing w:line="360" w:lineRule="auto"/>
        <w:ind w:left="720" w:right="-360" w:firstLine="720"/>
      </w:pPr>
      <w:r>
        <w:t>Post-conf</w:t>
      </w:r>
      <w:smartTag w:uri="urn:schemas-microsoft-com:office:smarttags" w:element="PersonName">
        <w:r>
          <w:t>er</w:t>
        </w:r>
      </w:smartTag>
      <w:r>
        <w:t>ence, p. 33</w:t>
      </w:r>
    </w:p>
    <w:p w:rsidR="00AF51E4" w:rsidRDefault="00AF51E4" w:rsidP="00AF51E4">
      <w:pPr>
        <w:ind w:right="-360" w:firstLine="720"/>
      </w:pPr>
      <w:r>
        <w:t xml:space="preserve">Mid-Year Evaluation – due </w:t>
      </w:r>
      <w:r w:rsidRPr="00AF51E4">
        <w:rPr>
          <w:highlight w:val="yellow"/>
        </w:rPr>
        <w:t>February 3</w:t>
      </w:r>
    </w:p>
    <w:p w:rsidR="00AF51E4" w:rsidRDefault="00AF51E4" w:rsidP="00AF51E4">
      <w:pPr>
        <w:ind w:right="-360" w:firstLine="720"/>
      </w:pPr>
      <w:r>
        <w:tab/>
      </w:r>
    </w:p>
    <w:p w:rsidR="00AF51E4" w:rsidRDefault="00AF51E4" w:rsidP="00AF51E4">
      <w:pPr>
        <w:ind w:right="-360" w:firstLine="720"/>
      </w:pPr>
      <w:r>
        <w:tab/>
        <w:t>Recommendation pg. 35 (very important)</w:t>
      </w:r>
    </w:p>
    <w:p w:rsidR="00AF51E4" w:rsidRDefault="00AF51E4" w:rsidP="00AF51E4">
      <w:pPr>
        <w:ind w:right="-360" w:firstLine="720"/>
      </w:pPr>
    </w:p>
    <w:p w:rsidR="00AF51E4" w:rsidRDefault="00AF51E4" w:rsidP="00AF51E4">
      <w:pPr>
        <w:ind w:right="-360" w:firstLine="720"/>
      </w:pPr>
      <w:r>
        <w:t xml:space="preserve">Board action if needed, </w:t>
      </w:r>
      <w:r w:rsidR="000A6BE9">
        <w:rPr>
          <w:highlight w:val="yellow"/>
        </w:rPr>
        <w:t>March 8</w:t>
      </w:r>
      <w:r>
        <w:t xml:space="preserve"> board meeting</w:t>
      </w:r>
    </w:p>
    <w:p w:rsidR="00AF51E4" w:rsidRDefault="00AF51E4" w:rsidP="00AF51E4">
      <w:pPr>
        <w:ind w:right="-360" w:firstLine="720"/>
      </w:pPr>
    </w:p>
    <w:p w:rsidR="00AF51E4" w:rsidRDefault="00AF51E4" w:rsidP="00AF51E4">
      <w:pPr>
        <w:spacing w:line="360" w:lineRule="auto"/>
        <w:ind w:right="-360"/>
      </w:pPr>
      <w:r>
        <w:tab/>
        <w:t xml:space="preserve">Final evaluation due before </w:t>
      </w:r>
      <w:r w:rsidRPr="00AF51E4">
        <w:rPr>
          <w:highlight w:val="yellow"/>
        </w:rPr>
        <w:t>May 2, p. 39</w:t>
      </w:r>
    </w:p>
    <w:p w:rsidR="00AF51E4" w:rsidRDefault="00AF51E4" w:rsidP="00AF51E4">
      <w:pPr>
        <w:ind w:right="-360"/>
      </w:pPr>
      <w:r>
        <w:br w:type="page"/>
      </w:r>
    </w:p>
    <w:p w:rsidR="00AF51E4" w:rsidRDefault="00AF51E4" w:rsidP="00AF51E4">
      <w:pPr>
        <w:numPr>
          <w:ilvl w:val="0"/>
          <w:numId w:val="1"/>
        </w:numPr>
        <w:ind w:right="-360"/>
      </w:pPr>
      <w:r w:rsidRPr="00277AA9">
        <w:rPr>
          <w:b/>
          <w:u w:val="single"/>
        </w:rPr>
        <w:lastRenderedPageBreak/>
        <w:t>Tenured Teach</w:t>
      </w:r>
      <w:smartTag w:uri="urn:schemas-microsoft-com:office:smarttags" w:element="PersonName">
        <w:r w:rsidRPr="00277AA9">
          <w:rPr>
            <w:b/>
            <w:u w:val="single"/>
          </w:rPr>
          <w:t>er</w:t>
        </w:r>
      </w:smartTag>
      <w:r w:rsidRPr="00277AA9">
        <w:rPr>
          <w:b/>
          <w:u w:val="single"/>
        </w:rPr>
        <w:t>s</w:t>
      </w:r>
      <w:r>
        <w:t xml:space="preserve"> (also categorical w/ 2+ successful years of evaluations) – blue booklet</w:t>
      </w:r>
    </w:p>
    <w:p w:rsidR="00AF51E4" w:rsidRPr="00362667" w:rsidRDefault="00AF51E4" w:rsidP="00AF51E4">
      <w:pPr>
        <w:spacing w:line="360" w:lineRule="auto"/>
        <w:ind w:left="720" w:right="-360"/>
        <w:rPr>
          <w:b/>
        </w:rPr>
      </w:pPr>
      <w:r>
        <w:t>The “Choices” ref</w:t>
      </w:r>
      <w:smartTag w:uri="urn:schemas-microsoft-com:office:smarttags" w:element="PersonName">
        <w:r>
          <w:t>er</w:t>
        </w:r>
      </w:smartTag>
      <w:r>
        <w:t xml:space="preserve"> to p. 17 – </w:t>
      </w:r>
      <w:r w:rsidRPr="00AF51E4">
        <w:rPr>
          <w:b/>
          <w:highlight w:val="yellow"/>
        </w:rPr>
        <w:t>Only 2 peer obser</w:t>
      </w:r>
      <w:r w:rsidR="000A6BE9">
        <w:rPr>
          <w:b/>
          <w:highlight w:val="yellow"/>
        </w:rPr>
        <w:t xml:space="preserve">vations </w:t>
      </w:r>
    </w:p>
    <w:p w:rsidR="00AF51E4" w:rsidRDefault="00AF51E4" w:rsidP="00AF51E4">
      <w:pPr>
        <w:spacing w:line="360" w:lineRule="auto"/>
        <w:ind w:left="720" w:right="-360"/>
      </w:pPr>
    </w:p>
    <w:p w:rsidR="00AF51E4" w:rsidRDefault="00AF51E4" w:rsidP="00AF51E4">
      <w:pPr>
        <w:spacing w:line="360" w:lineRule="auto"/>
        <w:ind w:left="720" w:right="-360"/>
      </w:pPr>
      <w:r>
        <w:t>Self assessment -</w:t>
      </w:r>
      <w:r>
        <w:sym w:font="Wingdings" w:char="F0E0"/>
      </w:r>
      <w:r>
        <w:t xml:space="preserve"> Area of Investigation form, p. 20 (see exemplar on p. 19)</w:t>
      </w:r>
    </w:p>
    <w:p w:rsidR="00AF51E4" w:rsidRDefault="00AF51E4" w:rsidP="00AF51E4">
      <w:pPr>
        <w:spacing w:line="360" w:lineRule="auto"/>
        <w:ind w:left="720" w:right="-360"/>
      </w:pPr>
      <w:r>
        <w:t>Refer to both general timelines p. 23 and multi-color timeline sheet</w:t>
      </w:r>
    </w:p>
    <w:p w:rsidR="00AF51E4" w:rsidRDefault="00AF51E4" w:rsidP="00AF51E4">
      <w:pPr>
        <w:spacing w:line="360" w:lineRule="auto"/>
        <w:ind w:left="720" w:right="-360"/>
      </w:pPr>
      <w:r>
        <w:t xml:space="preserve">Common Pitfalls  - missing the:  </w:t>
      </w:r>
    </w:p>
    <w:p w:rsidR="00AF51E4" w:rsidRDefault="00AF51E4" w:rsidP="00AF51E4">
      <w:pPr>
        <w:spacing w:line="360" w:lineRule="auto"/>
        <w:ind w:left="720" w:right="-360" w:firstLine="720"/>
      </w:pPr>
      <w:r>
        <w:t xml:space="preserve">Portfolio group meeting </w:t>
      </w:r>
    </w:p>
    <w:p w:rsidR="00AF51E4" w:rsidRDefault="00AF51E4" w:rsidP="00AF51E4">
      <w:pPr>
        <w:spacing w:line="360" w:lineRule="auto"/>
        <w:ind w:left="720" w:right="-360" w:firstLine="720"/>
      </w:pPr>
      <w:r>
        <w:t>Meeting Portfolio Reflection, p. 30, timelines</w:t>
      </w:r>
    </w:p>
    <w:p w:rsidR="00AF51E4" w:rsidRDefault="00AF51E4" w:rsidP="00AF51E4">
      <w:pPr>
        <w:spacing w:line="360" w:lineRule="auto"/>
        <w:ind w:left="720" w:right="-360" w:firstLine="720"/>
      </w:pPr>
      <w:r>
        <w:t>Portfolio Admin observation, p. 32</w:t>
      </w:r>
    </w:p>
    <w:p w:rsidR="00AF51E4" w:rsidRDefault="00AF51E4" w:rsidP="00AF51E4">
      <w:pPr>
        <w:spacing w:line="360" w:lineRule="auto"/>
        <w:ind w:left="720" w:right="-360" w:firstLine="720"/>
      </w:pPr>
      <w:r>
        <w:t>Partner choice forms submitted to the evaluator for administrative comments</w:t>
      </w:r>
    </w:p>
    <w:p w:rsidR="00AF51E4" w:rsidRDefault="00AF51E4" w:rsidP="00AF51E4">
      <w:pPr>
        <w:ind w:right="-360"/>
      </w:pPr>
    </w:p>
    <w:p w:rsidR="00AF51E4" w:rsidRDefault="00AF51E4" w:rsidP="00AF51E4">
      <w:pPr>
        <w:numPr>
          <w:ilvl w:val="0"/>
          <w:numId w:val="1"/>
        </w:numPr>
        <w:ind w:right="-360"/>
      </w:pPr>
      <w:r>
        <w:t xml:space="preserve">Self-Assessment – </w:t>
      </w:r>
    </w:p>
    <w:p w:rsidR="00AF51E4" w:rsidRDefault="00AF51E4" w:rsidP="00AF51E4">
      <w:pPr>
        <w:ind w:left="720" w:right="-360"/>
      </w:pPr>
      <w:r>
        <w:t>Private process, although some schools give time in a staff meeting to give the self-assessment teach</w:t>
      </w:r>
      <w:smartTag w:uri="urn:schemas-microsoft-com:office:smarttags" w:element="PersonName">
        <w:r>
          <w:t>er</w:t>
        </w:r>
      </w:smartTag>
      <w:r>
        <w:t>s time to start the process and ask questions.  The Admin can ask for the teach</w:t>
      </w:r>
      <w:smartTag w:uri="urn:schemas-microsoft-com:office:smarttags" w:element="PersonName">
        <w:r>
          <w:t>er</w:t>
        </w:r>
      </w:smartTag>
      <w:r>
        <w:t xml:space="preserve"> to submit the outlined continuum.</w:t>
      </w:r>
    </w:p>
    <w:p w:rsidR="00AF51E4" w:rsidRDefault="002B0FFA" w:rsidP="00020916">
      <w:pPr>
        <w:ind w:right="-360"/>
      </w:pPr>
      <w:r>
        <w:t xml:space="preserve"> </w:t>
      </w:r>
      <w:r w:rsidR="00AF51E4">
        <w:tab/>
      </w:r>
      <w:r w:rsidR="00AF51E4">
        <w:tab/>
      </w:r>
      <w:r w:rsidR="00AF51E4">
        <w:tab/>
      </w:r>
      <w:r w:rsidR="00AF51E4">
        <w:tab/>
      </w:r>
      <w:r w:rsidR="00020916">
        <w:t xml:space="preserve"> </w:t>
      </w:r>
    </w:p>
    <w:p w:rsidR="00AF51E4" w:rsidRDefault="00AF51E4" w:rsidP="00AF51E4">
      <w:pPr>
        <w:numPr>
          <w:ilvl w:val="0"/>
          <w:numId w:val="1"/>
        </w:numPr>
        <w:ind w:right="-360"/>
      </w:pPr>
      <w:r>
        <w:t>Pre-Assistance and PAR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1E4" w:rsidRDefault="00AF51E4" w:rsidP="00AF51E4">
      <w:pPr>
        <w:ind w:right="-360"/>
      </w:pPr>
    </w:p>
    <w:p w:rsidR="00AF51E4" w:rsidRDefault="00AF51E4" w:rsidP="00AF51E4">
      <w:pPr>
        <w:numPr>
          <w:ilvl w:val="0"/>
          <w:numId w:val="1"/>
        </w:numPr>
        <w:ind w:right="-360"/>
      </w:pPr>
      <w:r>
        <w:t>Closure</w:t>
      </w:r>
    </w:p>
    <w:p w:rsidR="00AF51E4" w:rsidRDefault="00AF51E4" w:rsidP="00AF51E4">
      <w:pPr>
        <w:ind w:right="-360"/>
      </w:pPr>
    </w:p>
    <w:p w:rsidR="00AF51E4" w:rsidRDefault="00AF51E4" w:rsidP="00AF51E4">
      <w:pPr>
        <w:ind w:right="-360"/>
      </w:pPr>
    </w:p>
    <w:p w:rsidR="00AF51E4" w:rsidRDefault="00AF51E4" w:rsidP="00AF51E4">
      <w:pPr>
        <w:ind w:right="-360"/>
      </w:pPr>
      <w:r>
        <w:t>Non-tenured</w:t>
      </w:r>
    </w:p>
    <w:p w:rsidR="00AF51E4" w:rsidRDefault="00AF51E4" w:rsidP="00AF51E4">
      <w:pPr>
        <w:ind w:right="-360"/>
      </w:pPr>
      <w:r>
        <w:tab/>
        <w:t>Prob1, prob 2, categorical, temporary/placeholder</w:t>
      </w:r>
    </w:p>
    <w:p w:rsidR="00AF51E4" w:rsidRDefault="00AF51E4" w:rsidP="00AF51E4">
      <w:pPr>
        <w:ind w:right="-360"/>
      </w:pPr>
    </w:p>
    <w:p w:rsidR="00AF51E4" w:rsidRDefault="00AF51E4" w:rsidP="00AF51E4">
      <w:pPr>
        <w:ind w:right="-360"/>
      </w:pPr>
      <w:r>
        <w:t>Evaluation Cycle</w:t>
      </w:r>
    </w:p>
    <w:p w:rsidR="00AF51E4" w:rsidRDefault="00AF51E4" w:rsidP="00AF51E4">
      <w:pPr>
        <w:ind w:right="-360"/>
      </w:pPr>
      <w:r>
        <w:tab/>
        <w:t>Pre observation conference, observation, post observation</w:t>
      </w:r>
    </w:p>
    <w:p w:rsidR="00AF51E4" w:rsidRDefault="00AF51E4" w:rsidP="00AF51E4">
      <w:pPr>
        <w:ind w:right="-360"/>
      </w:pPr>
      <w:r>
        <w:tab/>
        <w:t xml:space="preserve">3x </w:t>
      </w:r>
    </w:p>
    <w:p w:rsidR="00AF51E4" w:rsidRDefault="00AF51E4" w:rsidP="00AF51E4">
      <w:pPr>
        <w:ind w:right="-360"/>
      </w:pPr>
    </w:p>
    <w:p w:rsidR="00AF51E4" w:rsidRDefault="00AF51E4"/>
    <w:sectPr w:rsidR="00AF51E4" w:rsidSect="00E9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10554"/>
    <w:multiLevelType w:val="hybridMultilevel"/>
    <w:tmpl w:val="CF8A9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E4"/>
    <w:rsid w:val="00020916"/>
    <w:rsid w:val="000A6BE9"/>
    <w:rsid w:val="002B0FFA"/>
    <w:rsid w:val="00330454"/>
    <w:rsid w:val="008F4EAE"/>
    <w:rsid w:val="00A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DCD0DA41-7AAA-4315-9839-7646B3D3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F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Unifed School District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Pajaro Valley Unified School District</dc:creator>
  <cp:lastModifiedBy>Cordova, Claudia</cp:lastModifiedBy>
  <cp:revision>2</cp:revision>
  <cp:lastPrinted>2016-09-15T19:42:00Z</cp:lastPrinted>
  <dcterms:created xsi:type="dcterms:W3CDTF">2016-09-15T19:57:00Z</dcterms:created>
  <dcterms:modified xsi:type="dcterms:W3CDTF">2016-09-15T19:57:00Z</dcterms:modified>
</cp:coreProperties>
</file>